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D71C7" w:rsidR="00151539" w:rsidP="00A2298E" w:rsidRDefault="00B46A9C">
      <w:pPr>
        <w:spacing w:line="276" w:lineRule="auto"/>
        <w:jc w:val="center"/>
        <w:rPr>
          <w:rFonts w:ascii="Arial" w:hAnsi="Arial" w:cs="Arial"/>
          <w:b/>
          <w:lang w:val="en-GB"/>
        </w:rPr>
      </w:pPr>
      <w:bookmarkStart w:name="_GoBack" w:id="0"/>
      <w:bookmarkEnd w:id="0"/>
      <w:r w:rsidRPr="00ED71C7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47600" cy="2455200"/>
            <wp:effectExtent l="0" t="0" r="0" b="2540"/>
            <wp:wrapTight wrapText="bothSides">
              <wp:wrapPolygon edited="0">
                <wp:start x="0" y="0"/>
                <wp:lineTo x="0" y="21455"/>
                <wp:lineTo x="21509" y="21455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79 Plenary session banner for CoR letterhead hashtag EN 14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7600" cy="245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71C7" w:rsidR="00C8226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editId="1B79A9D5" wp14:anchorId="1954933A">
                <wp:simplePos x="0" y="0"/>
                <wp:positionH relativeFrom="page">
                  <wp:posOffset>6770536</wp:posOffset>
                </wp:positionH>
                <wp:positionV relativeFrom="page">
                  <wp:posOffset>10082254</wp:posOffset>
                </wp:positionV>
                <wp:extent cx="647700" cy="396240"/>
                <wp:effectExtent l="0" t="0" r="0" b="381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176424" w:rsidRDefault="001764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954933A">
                <v:stroke joinstyle="miter"/>
                <v:path gradientshapeok="t" o:connecttype="rect"/>
              </v:shapetype>
              <v:shape id="Text Box 17" style="position:absolute;left:0;text-align:left;margin-left:533.1pt;margin-top:793.9pt;width:51pt;height:3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CdDXSN4A&#10;AAAPAQAADwAAAAAAAAAAAAAAAAAQBQAAZHJzL2Rvd25yZXYueG1sUEsFBgAAAAAEAAQA8wAAABsG&#10;AAAAAA==&#10;">
                <v:textbox>
                  <w:txbxContent>
                    <w:p w:rsidRPr="00260E65" w:rsidR="00176424" w:rsidRDefault="0017642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ED71C7" w:rsidR="00BC24A3" w:rsidP="00880AD4" w:rsidRDefault="00BC24A3">
      <w:pPr>
        <w:spacing w:line="276" w:lineRule="auto"/>
        <w:ind w:right="-449"/>
        <w:jc w:val="right"/>
        <w:rPr>
          <w:rFonts w:ascii="Arial" w:hAnsi="Arial" w:cs="Arial"/>
          <w:b/>
          <w:lang w:val="en-GB"/>
        </w:rPr>
      </w:pPr>
    </w:p>
    <w:p w:rsidRPr="00ED71C7" w:rsidR="00581A8B" w:rsidRDefault="00581A8B">
      <w:pPr>
        <w:spacing w:line="276" w:lineRule="auto"/>
        <w:jc w:val="center"/>
        <w:rPr>
          <w:rFonts w:ascii="Arial" w:hAnsi="Arial" w:cs="Arial"/>
          <w:b/>
          <w:lang w:val="en-GB"/>
        </w:rPr>
      </w:pPr>
      <w:r w:rsidRPr="00ED71C7">
        <w:rPr>
          <w:rFonts w:ascii="Arial" w:hAnsi="Arial" w:cs="Arial"/>
          <w:b/>
          <w:lang w:val="en-GB"/>
        </w:rPr>
        <w:t>Agend</w:t>
      </w:r>
      <w:r w:rsidRPr="00ED71C7" w:rsidR="001167DA">
        <w:rPr>
          <w:rFonts w:ascii="Arial" w:hAnsi="Arial" w:cs="Arial"/>
          <w:b/>
          <w:lang w:val="en-GB"/>
        </w:rPr>
        <w:t>a</w:t>
      </w:r>
    </w:p>
    <w:p w:rsidRPr="00ED71C7" w:rsidR="00B73EFD" w:rsidRDefault="00B73EFD">
      <w:pPr>
        <w:spacing w:line="276" w:lineRule="auto"/>
        <w:jc w:val="center"/>
        <w:rPr>
          <w:rFonts w:ascii="Arial" w:hAnsi="Arial" w:cs="Arial"/>
          <w:b/>
          <w:lang w:val="en-GB"/>
        </w:rPr>
      </w:pPr>
    </w:p>
    <w:p w:rsidRPr="00ED71C7" w:rsidR="00581A8B" w:rsidRDefault="00961C8F">
      <w:pPr>
        <w:spacing w:line="276" w:lineRule="auto"/>
        <w:jc w:val="center"/>
        <w:rPr>
          <w:rFonts w:ascii="Arial" w:hAnsi="Arial" w:cs="Arial"/>
          <w:b/>
          <w:lang w:val="en-GB"/>
        </w:rPr>
      </w:pPr>
      <w:r w:rsidRPr="00ED71C7">
        <w:rPr>
          <w:rFonts w:ascii="Arial" w:hAnsi="Arial" w:cs="Arial"/>
          <w:b/>
          <w:lang w:val="en-GB"/>
        </w:rPr>
        <w:t>1</w:t>
      </w:r>
      <w:r w:rsidRPr="00ED71C7" w:rsidR="00DD1FF8">
        <w:rPr>
          <w:rFonts w:ascii="Arial" w:hAnsi="Arial" w:cs="Arial"/>
          <w:b/>
          <w:lang w:val="en-GB"/>
        </w:rPr>
        <w:t>–2</w:t>
      </w:r>
      <w:r w:rsidRPr="00ED71C7" w:rsidR="00646EA2">
        <w:rPr>
          <w:rFonts w:ascii="Arial" w:hAnsi="Arial" w:cs="Arial"/>
          <w:b/>
          <w:lang w:val="en-GB"/>
        </w:rPr>
        <w:t xml:space="preserve"> </w:t>
      </w:r>
      <w:r w:rsidRPr="00ED71C7" w:rsidR="00DD1FF8">
        <w:rPr>
          <w:rFonts w:ascii="Arial" w:hAnsi="Arial" w:cs="Arial"/>
          <w:b/>
          <w:lang w:val="en-GB"/>
        </w:rPr>
        <w:t>December</w:t>
      </w:r>
      <w:r w:rsidRPr="00ED71C7" w:rsidR="00730CC6">
        <w:rPr>
          <w:rFonts w:ascii="Arial" w:hAnsi="Arial" w:cs="Arial"/>
          <w:b/>
          <w:lang w:val="en-GB"/>
        </w:rPr>
        <w:t xml:space="preserve"> </w:t>
      </w:r>
      <w:r w:rsidRPr="00ED71C7" w:rsidR="006D2A37">
        <w:rPr>
          <w:rFonts w:ascii="Arial" w:hAnsi="Arial" w:cs="Arial"/>
          <w:b/>
          <w:lang w:val="en-GB"/>
        </w:rPr>
        <w:t>2021</w:t>
      </w:r>
    </w:p>
    <w:p w:rsidRPr="00ED71C7" w:rsidR="00C97292" w:rsidRDefault="00C97292">
      <w:pPr>
        <w:spacing w:line="276" w:lineRule="auto"/>
        <w:jc w:val="center"/>
        <w:rPr>
          <w:rFonts w:ascii="Arial" w:hAnsi="Arial" w:cs="Arial"/>
          <w:b/>
          <w:lang w:val="en-GB"/>
        </w:rPr>
      </w:pPr>
    </w:p>
    <w:p w:rsidRPr="00ED71C7" w:rsidR="00C97292" w:rsidRDefault="00EC5DCB">
      <w:pPr>
        <w:spacing w:line="276" w:lineRule="auto"/>
        <w:jc w:val="center"/>
        <w:rPr>
          <w:rFonts w:ascii="Arial" w:hAnsi="Arial" w:cs="Arial"/>
          <w:noProof/>
          <w:lang w:val="en-GB"/>
        </w:rPr>
      </w:pPr>
      <w:r w:rsidRPr="00ED71C7">
        <w:rPr>
          <w:rFonts w:ascii="Arial" w:hAnsi="Arial" w:cs="Arial"/>
          <w:noProof/>
          <w:lang w:val="en-GB"/>
        </w:rPr>
        <w:t>Charlemagne Building – GASP (European Commission)</w:t>
      </w:r>
    </w:p>
    <w:p w:rsidRPr="00ED71C7" w:rsidR="00961C8F" w:rsidRDefault="00EC5DCB">
      <w:pPr>
        <w:spacing w:line="276" w:lineRule="auto"/>
        <w:jc w:val="center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 xml:space="preserve">Rue de la Loi 170 </w:t>
      </w:r>
      <w:r w:rsidRPr="00ED71C7" w:rsidR="00F32EA2">
        <w:rPr>
          <w:rFonts w:ascii="Arial" w:hAnsi="Arial" w:cs="Arial"/>
          <w:lang w:val="en-GB"/>
        </w:rPr>
        <w:t>–</w:t>
      </w:r>
      <w:r w:rsidRPr="00ED71C7">
        <w:rPr>
          <w:rFonts w:ascii="Arial" w:hAnsi="Arial" w:cs="Arial"/>
          <w:lang w:val="en-GB"/>
        </w:rPr>
        <w:t xml:space="preserve"> 1000</w:t>
      </w:r>
      <w:r w:rsidRPr="00ED71C7" w:rsidR="00C97292">
        <w:rPr>
          <w:rFonts w:ascii="Arial" w:hAnsi="Arial" w:cs="Arial"/>
          <w:lang w:val="en-GB"/>
        </w:rPr>
        <w:t xml:space="preserve"> </w:t>
      </w:r>
      <w:r w:rsidRPr="00ED71C7" w:rsidR="00CE4DD3">
        <w:rPr>
          <w:rFonts w:ascii="Arial" w:hAnsi="Arial" w:cs="Arial"/>
          <w:lang w:val="en-GB"/>
        </w:rPr>
        <w:t>Bru</w:t>
      </w:r>
      <w:r w:rsidRPr="00ED71C7" w:rsidR="00E029A1">
        <w:rPr>
          <w:rFonts w:ascii="Arial" w:hAnsi="Arial" w:cs="Arial"/>
          <w:lang w:val="en-GB"/>
        </w:rPr>
        <w:t>sse</w:t>
      </w:r>
      <w:r w:rsidRPr="00ED71C7" w:rsidR="00CE4DD3">
        <w:rPr>
          <w:rFonts w:ascii="Arial" w:hAnsi="Arial" w:cs="Arial"/>
          <w:lang w:val="en-GB"/>
        </w:rPr>
        <w:t>ls</w:t>
      </w:r>
      <w:r w:rsidRPr="00ED71C7" w:rsidR="006E609B">
        <w:rPr>
          <w:rFonts w:ascii="Arial" w:hAnsi="Arial" w:cs="Arial"/>
          <w:lang w:val="en-GB"/>
        </w:rPr>
        <w:t xml:space="preserve"> – Hybrid meeting</w:t>
      </w:r>
    </w:p>
    <w:p w:rsidRPr="00ED71C7" w:rsidR="00646EA2" w:rsidRDefault="00646EA2">
      <w:pPr>
        <w:spacing w:line="276" w:lineRule="auto"/>
        <w:jc w:val="center"/>
        <w:rPr>
          <w:rFonts w:ascii="Arial" w:hAnsi="Arial" w:cs="Arial"/>
          <w:lang w:val="en-GB"/>
        </w:rPr>
      </w:pPr>
    </w:p>
    <w:p w:rsidRPr="00ED71C7" w:rsidR="00EC4196" w:rsidRDefault="00A75F54">
      <w:pPr>
        <w:spacing w:line="276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ED71C7">
        <w:rPr>
          <w:rFonts w:ascii="Arial" w:hAnsi="Arial" w:cs="Arial"/>
          <w:sz w:val="20"/>
          <w:szCs w:val="20"/>
          <w:lang w:val="en-GB"/>
        </w:rPr>
        <w:t xml:space="preserve">Interpreting </w:t>
      </w:r>
      <w:r w:rsidRPr="00ED71C7" w:rsidR="00724EB9">
        <w:rPr>
          <w:rFonts w:ascii="Arial" w:hAnsi="Arial" w:cs="Arial"/>
          <w:sz w:val="20"/>
          <w:szCs w:val="20"/>
          <w:lang w:val="en-GB"/>
        </w:rPr>
        <w:t>(</w:t>
      </w:r>
      <w:r w:rsidRPr="00ED71C7" w:rsidR="0085130D">
        <w:rPr>
          <w:rFonts w:ascii="Arial" w:hAnsi="Arial" w:cs="Arial"/>
          <w:b/>
          <w:sz w:val="20"/>
          <w:szCs w:val="20"/>
          <w:lang w:val="en-GB"/>
        </w:rPr>
        <w:t>passive</w:t>
      </w:r>
      <w:r w:rsidRPr="00ED71C7" w:rsidR="0085130D">
        <w:rPr>
          <w:rFonts w:ascii="Arial" w:hAnsi="Arial" w:cs="Arial"/>
          <w:sz w:val="20"/>
          <w:szCs w:val="20"/>
          <w:lang w:val="en-GB"/>
        </w:rPr>
        <w:t>: languages spoken</w:t>
      </w:r>
      <w:r w:rsidRPr="00ED71C7" w:rsidR="00724EB9">
        <w:rPr>
          <w:rFonts w:ascii="Arial" w:hAnsi="Arial" w:cs="Arial"/>
          <w:sz w:val="20"/>
          <w:szCs w:val="20"/>
          <w:lang w:val="en-GB"/>
        </w:rPr>
        <w:t>)</w:t>
      </w:r>
      <w:r w:rsidRPr="00ED71C7">
        <w:rPr>
          <w:rFonts w:ascii="Arial" w:hAnsi="Arial" w:cs="Arial"/>
          <w:sz w:val="20"/>
          <w:szCs w:val="20"/>
          <w:lang w:val="en-GB"/>
        </w:rPr>
        <w:t>:</w:t>
      </w:r>
    </w:p>
    <w:p w:rsidRPr="00ED71C7" w:rsidR="00FD0179" w:rsidRDefault="00657318">
      <w:pPr>
        <w:spacing w:line="276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ED71C7">
        <w:rPr>
          <w:rFonts w:ascii="Arial" w:hAnsi="Arial" w:cs="Arial"/>
          <w:sz w:val="20"/>
          <w:szCs w:val="20"/>
          <w:lang w:val="en-GB"/>
        </w:rPr>
        <w:t>BG-ES-CS-DA-DE-ET-EL-EN-FR-GA-HR-IT-LV-LT-HU-MT-NL-PL-PT-RO-SK-SL-FI-SV</w:t>
      </w:r>
      <w:r w:rsidRPr="00ED71C7" w:rsidR="00A20CA2">
        <w:rPr>
          <w:rFonts w:ascii="Arial" w:hAnsi="Arial" w:cs="Arial"/>
          <w:sz w:val="20"/>
          <w:szCs w:val="20"/>
          <w:lang w:val="en-GB"/>
        </w:rPr>
        <w:t>-EU-CA</w:t>
      </w:r>
    </w:p>
    <w:p w:rsidRPr="00ED71C7" w:rsidR="00EC4196" w:rsidRDefault="00A75F54">
      <w:pPr>
        <w:spacing w:line="276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ED71C7">
        <w:rPr>
          <w:rFonts w:ascii="Arial" w:hAnsi="Arial" w:cs="Arial"/>
          <w:sz w:val="20"/>
          <w:szCs w:val="20"/>
          <w:lang w:val="en-GB"/>
        </w:rPr>
        <w:t xml:space="preserve">Interpreting </w:t>
      </w:r>
      <w:r w:rsidRPr="00ED71C7" w:rsidR="00724EB9">
        <w:rPr>
          <w:rFonts w:ascii="Arial" w:hAnsi="Arial" w:cs="Arial"/>
          <w:sz w:val="20"/>
          <w:szCs w:val="20"/>
          <w:lang w:val="en-GB"/>
        </w:rPr>
        <w:t>(</w:t>
      </w:r>
      <w:r w:rsidRPr="00ED71C7" w:rsidR="0085130D">
        <w:rPr>
          <w:rFonts w:ascii="Arial" w:hAnsi="Arial" w:cs="Arial"/>
          <w:b/>
          <w:sz w:val="20"/>
          <w:szCs w:val="20"/>
          <w:lang w:val="en-GB"/>
        </w:rPr>
        <w:t>acti</w:t>
      </w:r>
      <w:r w:rsidRPr="00ED71C7" w:rsidR="00BD73E9">
        <w:rPr>
          <w:rFonts w:ascii="Arial" w:hAnsi="Arial" w:cs="Arial"/>
          <w:b/>
          <w:sz w:val="20"/>
          <w:szCs w:val="20"/>
          <w:lang w:val="en-GB"/>
        </w:rPr>
        <w:t>ve</w:t>
      </w:r>
      <w:r w:rsidRPr="00ED71C7" w:rsidR="0085130D">
        <w:rPr>
          <w:rFonts w:ascii="Arial" w:hAnsi="Arial" w:cs="Arial"/>
          <w:sz w:val="20"/>
          <w:szCs w:val="20"/>
          <w:lang w:val="en-GB"/>
        </w:rPr>
        <w:t>: languages that can be listen</w:t>
      </w:r>
      <w:r w:rsidRPr="00ED71C7" w:rsidR="0085539E">
        <w:rPr>
          <w:rFonts w:ascii="Arial" w:hAnsi="Arial" w:cs="Arial"/>
          <w:sz w:val="20"/>
          <w:szCs w:val="20"/>
          <w:lang w:val="en-GB"/>
        </w:rPr>
        <w:t>ed</w:t>
      </w:r>
      <w:r w:rsidRPr="00ED71C7" w:rsidR="0085130D">
        <w:rPr>
          <w:rFonts w:ascii="Arial" w:hAnsi="Arial" w:cs="Arial"/>
          <w:sz w:val="20"/>
          <w:szCs w:val="20"/>
          <w:lang w:val="en-GB"/>
        </w:rPr>
        <w:t xml:space="preserve"> to</w:t>
      </w:r>
      <w:r w:rsidRPr="00ED71C7" w:rsidR="00724EB9">
        <w:rPr>
          <w:rFonts w:ascii="Arial" w:hAnsi="Arial" w:cs="Arial"/>
          <w:sz w:val="20"/>
          <w:szCs w:val="20"/>
          <w:lang w:val="en-GB"/>
        </w:rPr>
        <w:t>)</w:t>
      </w:r>
      <w:r w:rsidRPr="00ED71C7">
        <w:rPr>
          <w:rFonts w:ascii="Arial" w:hAnsi="Arial" w:cs="Arial"/>
          <w:sz w:val="20"/>
          <w:szCs w:val="20"/>
          <w:lang w:val="en-GB"/>
        </w:rPr>
        <w:t>:</w:t>
      </w:r>
    </w:p>
    <w:p w:rsidRPr="00ED71C7" w:rsidR="00A75F54" w:rsidRDefault="00657318">
      <w:pPr>
        <w:spacing w:line="276" w:lineRule="auto"/>
        <w:jc w:val="center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sz w:val="20"/>
          <w:szCs w:val="20"/>
          <w:lang w:val="en-GB"/>
        </w:rPr>
        <w:t>BG-ES-CS-DA-DE-ET-EL-EN-FR-HR-IT-LV-LT-HU-MT-NL-PL-PT-RO-SK-SL-FI-SV</w:t>
      </w:r>
    </w:p>
    <w:p w:rsidRPr="00ED71C7" w:rsidR="00D65C24" w:rsidP="004120F5" w:rsidRDefault="00D65C24">
      <w:pPr>
        <w:spacing w:line="276" w:lineRule="auto"/>
        <w:jc w:val="center"/>
        <w:rPr>
          <w:rFonts w:ascii="Arial" w:hAnsi="Arial" w:cs="Arial"/>
          <w:lang w:val="en-GB"/>
        </w:rPr>
      </w:pPr>
    </w:p>
    <w:p w:rsidRPr="00ED71C7" w:rsidR="00D65C24" w:rsidP="00A2298E" w:rsidRDefault="00D65C2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ED71C7">
        <w:rPr>
          <w:rFonts w:ascii="Arial" w:hAnsi="Arial" w:cs="Arial"/>
          <w:b/>
          <w:bCs/>
          <w:sz w:val="20"/>
          <w:szCs w:val="20"/>
          <w:u w:val="single"/>
          <w:lang w:val="en-GB"/>
        </w:rPr>
        <w:t>IMPORTANT INFORMATION</w:t>
      </w:r>
    </w:p>
    <w:p w:rsidRPr="00ED71C7" w:rsidR="00D65C24" w:rsidP="00A2298E" w:rsidRDefault="00D65C24">
      <w:pPr>
        <w:numPr>
          <w:ilvl w:val="0"/>
          <w:numId w:val="28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ind w:left="284" w:hanging="284"/>
        <w:contextualSpacing/>
        <w:rPr>
          <w:rFonts w:ascii="Arial" w:hAnsi="Arial" w:cs="Arial"/>
          <w:b/>
          <w:bCs/>
          <w:caps/>
          <w:sz w:val="20"/>
          <w:szCs w:val="20"/>
          <w:u w:val="single"/>
          <w:lang w:val="en-GB"/>
        </w:rPr>
      </w:pPr>
      <w:r w:rsidRPr="00ED71C7">
        <w:rPr>
          <w:rFonts w:ascii="Arial" w:hAnsi="Arial" w:cs="Arial"/>
          <w:sz w:val="20"/>
          <w:szCs w:val="20"/>
          <w:lang w:val="en-GB"/>
        </w:rPr>
        <w:t xml:space="preserve">The </w:t>
      </w:r>
      <w:r w:rsidRPr="00ED71C7" w:rsidR="00F32EA2">
        <w:rPr>
          <w:rFonts w:ascii="Arial" w:hAnsi="Arial" w:cs="Arial"/>
          <w:sz w:val="20"/>
          <w:szCs w:val="20"/>
          <w:lang w:val="en-GB"/>
        </w:rPr>
        <w:t>p</w:t>
      </w:r>
      <w:r w:rsidRPr="00ED71C7">
        <w:rPr>
          <w:rFonts w:ascii="Arial" w:hAnsi="Arial" w:cs="Arial"/>
          <w:sz w:val="20"/>
          <w:szCs w:val="20"/>
          <w:lang w:val="en-GB"/>
        </w:rPr>
        <w:t xml:space="preserve">lenary </w:t>
      </w:r>
      <w:r w:rsidRPr="00ED71C7" w:rsidR="00F32EA2">
        <w:rPr>
          <w:rFonts w:ascii="Arial" w:hAnsi="Arial" w:cs="Arial"/>
          <w:sz w:val="20"/>
          <w:szCs w:val="20"/>
          <w:lang w:val="en-GB"/>
        </w:rPr>
        <w:t>s</w:t>
      </w:r>
      <w:r w:rsidRPr="00ED71C7">
        <w:rPr>
          <w:rFonts w:ascii="Arial" w:hAnsi="Arial" w:cs="Arial"/>
          <w:sz w:val="20"/>
          <w:szCs w:val="20"/>
          <w:lang w:val="en-GB"/>
        </w:rPr>
        <w:t xml:space="preserve">ession will be </w:t>
      </w:r>
      <w:r w:rsidRPr="00ED71C7">
        <w:rPr>
          <w:rFonts w:ascii="Arial" w:hAnsi="Arial" w:cs="Arial"/>
          <w:b/>
          <w:bCs/>
          <w:sz w:val="20"/>
          <w:szCs w:val="20"/>
          <w:lang w:val="en-GB"/>
        </w:rPr>
        <w:t>hybrid</w:t>
      </w:r>
      <w:r w:rsidRPr="00ED71C7">
        <w:rPr>
          <w:rFonts w:ascii="Arial" w:hAnsi="Arial" w:cs="Arial"/>
          <w:sz w:val="20"/>
          <w:szCs w:val="20"/>
          <w:lang w:val="en-GB"/>
        </w:rPr>
        <w:t>: on-site participation will be possible to a limited extent, depending on the sanitary measures in place at the time of the meeting.</w:t>
      </w:r>
    </w:p>
    <w:p w:rsidRPr="00ED71C7" w:rsidR="00D65C24" w:rsidP="00A2298E" w:rsidRDefault="00D65C24">
      <w:pPr>
        <w:pStyle w:val="ListParagraph"/>
        <w:numPr>
          <w:ilvl w:val="0"/>
          <w:numId w:val="28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ind w:left="284" w:hanging="284"/>
        <w:rPr>
          <w:rFonts w:ascii="Arial" w:hAnsi="Arial" w:cs="Arial"/>
          <w:sz w:val="20"/>
          <w:szCs w:val="20"/>
          <w:lang w:val="en-GB"/>
        </w:rPr>
      </w:pPr>
      <w:r w:rsidRPr="00ED71C7">
        <w:rPr>
          <w:rFonts w:ascii="Arial" w:hAnsi="Arial" w:cs="Arial"/>
          <w:sz w:val="20"/>
          <w:szCs w:val="20"/>
          <w:lang w:val="en-GB"/>
        </w:rPr>
        <w:t xml:space="preserve">Members may decide to attend the </w:t>
      </w:r>
      <w:r w:rsidRPr="00ED71C7" w:rsidR="00F32EA2">
        <w:rPr>
          <w:rFonts w:ascii="Arial" w:hAnsi="Arial" w:cs="Arial"/>
          <w:sz w:val="20"/>
          <w:szCs w:val="20"/>
          <w:lang w:val="en-GB"/>
        </w:rPr>
        <w:t>p</w:t>
      </w:r>
      <w:r w:rsidRPr="00ED71C7">
        <w:rPr>
          <w:rFonts w:ascii="Arial" w:hAnsi="Arial" w:cs="Arial"/>
          <w:sz w:val="20"/>
          <w:szCs w:val="20"/>
          <w:lang w:val="en-GB"/>
        </w:rPr>
        <w:t xml:space="preserve">lenary </w:t>
      </w:r>
      <w:r w:rsidRPr="00ED71C7" w:rsidR="00F32EA2">
        <w:rPr>
          <w:rFonts w:ascii="Arial" w:hAnsi="Arial" w:cs="Arial"/>
          <w:sz w:val="20"/>
          <w:szCs w:val="20"/>
          <w:lang w:val="en-GB"/>
        </w:rPr>
        <w:t>s</w:t>
      </w:r>
      <w:r w:rsidRPr="00ED71C7">
        <w:rPr>
          <w:rFonts w:ascii="Arial" w:hAnsi="Arial" w:cs="Arial"/>
          <w:sz w:val="20"/>
          <w:szCs w:val="20"/>
          <w:lang w:val="en-GB"/>
        </w:rPr>
        <w:t>ession meetings remotely by video conference (</w:t>
      </w:r>
      <w:r w:rsidRPr="00ED71C7" w:rsidR="00F32EA2">
        <w:rPr>
          <w:rFonts w:ascii="Arial" w:hAnsi="Arial" w:cs="Arial"/>
          <w:sz w:val="20"/>
          <w:szCs w:val="20"/>
          <w:lang w:val="en-GB"/>
        </w:rPr>
        <w:t>Interactio</w:t>
      </w:r>
      <w:r w:rsidRPr="00ED71C7">
        <w:rPr>
          <w:rFonts w:ascii="Arial" w:hAnsi="Arial" w:cs="Arial"/>
          <w:sz w:val="20"/>
          <w:szCs w:val="20"/>
          <w:lang w:val="en-GB"/>
        </w:rPr>
        <w:t xml:space="preserve">) or be physically present in Brussels. In the latter case, </w:t>
      </w:r>
      <w:r w:rsidRPr="00ED71C7">
        <w:rPr>
          <w:rFonts w:ascii="Arial" w:hAnsi="Arial" w:cs="Arial"/>
          <w:b/>
          <w:bCs/>
          <w:sz w:val="20"/>
          <w:szCs w:val="20"/>
          <w:lang w:val="en-GB"/>
        </w:rPr>
        <w:t xml:space="preserve">the physical attendance must have been registered </w:t>
      </w:r>
      <w:r w:rsidRPr="00ED71C7" w:rsidR="00F32EA2">
        <w:rPr>
          <w:rFonts w:ascii="Arial" w:hAnsi="Arial" w:cs="Arial"/>
          <w:b/>
          <w:bCs/>
          <w:sz w:val="20"/>
          <w:szCs w:val="20"/>
          <w:lang w:val="en-GB"/>
        </w:rPr>
        <w:t>by</w:t>
      </w:r>
      <w:r w:rsidRPr="00ED71C7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ED71C7" w:rsidR="005C00F3">
        <w:rPr>
          <w:rFonts w:ascii="Arial" w:hAnsi="Arial" w:cs="Arial"/>
          <w:b/>
          <w:bCs/>
          <w:sz w:val="20"/>
          <w:szCs w:val="20"/>
          <w:lang w:val="en-GB"/>
        </w:rPr>
        <w:t>Wednesday</w:t>
      </w:r>
      <w:r w:rsidRPr="00ED71C7" w:rsidR="0063641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ED71C7" w:rsidR="00A20CA2">
        <w:rPr>
          <w:rFonts w:ascii="Arial" w:hAnsi="Arial" w:cs="Arial"/>
          <w:b/>
          <w:bCs/>
          <w:sz w:val="20"/>
          <w:szCs w:val="20"/>
          <w:lang w:val="en-GB"/>
        </w:rPr>
        <w:t>24</w:t>
      </w:r>
      <w:r w:rsidRPr="00ED71C7">
        <w:rPr>
          <w:rFonts w:ascii="Arial" w:hAnsi="Arial" w:cs="Arial"/>
          <w:b/>
          <w:bCs/>
          <w:sz w:val="20"/>
          <w:szCs w:val="20"/>
          <w:lang w:val="en-GB"/>
        </w:rPr>
        <w:t> </w:t>
      </w:r>
      <w:r w:rsidRPr="00ED71C7" w:rsidR="00DD1FF8">
        <w:rPr>
          <w:rFonts w:ascii="Arial" w:hAnsi="Arial" w:cs="Arial"/>
          <w:b/>
          <w:bCs/>
          <w:sz w:val="20"/>
          <w:szCs w:val="20"/>
          <w:lang w:val="en-GB"/>
        </w:rPr>
        <w:t>November</w:t>
      </w:r>
      <w:r w:rsidRPr="00ED71C7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ED71C7" w:rsidR="0063641C">
        <w:rPr>
          <w:rFonts w:ascii="Arial" w:hAnsi="Arial" w:cs="Arial"/>
          <w:b/>
          <w:bCs/>
          <w:sz w:val="20"/>
          <w:szCs w:val="20"/>
          <w:lang w:val="en-GB"/>
        </w:rPr>
        <w:t xml:space="preserve">2021 </w:t>
      </w:r>
      <w:r w:rsidRPr="00ED71C7">
        <w:rPr>
          <w:rFonts w:ascii="Arial" w:hAnsi="Arial" w:cs="Arial"/>
          <w:b/>
          <w:bCs/>
          <w:sz w:val="20"/>
          <w:szCs w:val="20"/>
          <w:lang w:val="en-GB"/>
        </w:rPr>
        <w:t xml:space="preserve">at the latest on the </w:t>
      </w:r>
      <w:r w:rsidRPr="00ED71C7" w:rsidR="00F32EA2">
        <w:rPr>
          <w:rFonts w:ascii="Arial" w:hAnsi="Arial" w:cs="Arial"/>
          <w:b/>
          <w:bCs/>
          <w:sz w:val="20"/>
          <w:szCs w:val="20"/>
          <w:lang w:val="en-GB"/>
        </w:rPr>
        <w:t>m</w:t>
      </w:r>
      <w:r w:rsidRPr="00ED71C7">
        <w:rPr>
          <w:rFonts w:ascii="Arial" w:hAnsi="Arial" w:cs="Arial"/>
          <w:b/>
          <w:bCs/>
          <w:sz w:val="20"/>
          <w:szCs w:val="20"/>
          <w:lang w:val="en-GB"/>
        </w:rPr>
        <w:t xml:space="preserve">embers' </w:t>
      </w:r>
      <w:r w:rsidRPr="00ED71C7" w:rsidR="00F32EA2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ED71C7">
        <w:rPr>
          <w:rFonts w:ascii="Arial" w:hAnsi="Arial" w:cs="Arial"/>
          <w:b/>
          <w:bCs/>
          <w:sz w:val="20"/>
          <w:szCs w:val="20"/>
          <w:lang w:val="en-GB"/>
        </w:rPr>
        <w:t>ortal to be taken into account for the seating plan.</w:t>
      </w:r>
    </w:p>
    <w:p w:rsidRPr="00ED71C7" w:rsidR="00D65C24" w:rsidP="00A2298E" w:rsidRDefault="00D65C24">
      <w:pPr>
        <w:pStyle w:val="ListParagraph"/>
        <w:numPr>
          <w:ilvl w:val="0"/>
          <w:numId w:val="28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ind w:left="284" w:hanging="284"/>
        <w:rPr>
          <w:rFonts w:ascii="Arial" w:hAnsi="Arial" w:cs="Arial"/>
          <w:sz w:val="20"/>
          <w:szCs w:val="20"/>
          <w:lang w:val="en-GB"/>
        </w:rPr>
      </w:pPr>
      <w:r w:rsidRPr="00ED71C7">
        <w:rPr>
          <w:rFonts w:ascii="Arial" w:hAnsi="Arial" w:cs="Arial"/>
          <w:sz w:val="20"/>
          <w:szCs w:val="20"/>
          <w:lang w:val="en-GB"/>
        </w:rPr>
        <w:t xml:space="preserve">The </w:t>
      </w:r>
      <w:r w:rsidRPr="00ED71C7">
        <w:rPr>
          <w:rFonts w:ascii="Arial" w:hAnsi="Arial" w:cs="Arial"/>
          <w:b/>
          <w:bCs/>
          <w:sz w:val="20"/>
          <w:szCs w:val="20"/>
          <w:lang w:val="en-GB"/>
        </w:rPr>
        <w:t>seating plan for the plenary session</w:t>
      </w:r>
      <w:r w:rsidRPr="00ED71C7">
        <w:rPr>
          <w:rFonts w:ascii="Arial" w:hAnsi="Arial" w:cs="Arial"/>
          <w:sz w:val="20"/>
          <w:szCs w:val="20"/>
          <w:lang w:val="en-GB"/>
        </w:rPr>
        <w:t xml:space="preserve"> will be established according to the priorities set out in the President's decision </w:t>
      </w:r>
      <w:r w:rsidRPr="00ED71C7" w:rsidR="00F32EA2">
        <w:rPr>
          <w:rFonts w:ascii="Arial" w:hAnsi="Arial" w:cs="Arial"/>
          <w:sz w:val="20"/>
          <w:szCs w:val="20"/>
          <w:lang w:val="en-GB"/>
        </w:rPr>
        <w:t>20</w:t>
      </w:r>
      <w:r w:rsidRPr="00ED71C7">
        <w:rPr>
          <w:rFonts w:ascii="Arial" w:hAnsi="Arial" w:cs="Arial"/>
          <w:sz w:val="20"/>
          <w:szCs w:val="20"/>
          <w:lang w:val="en-GB"/>
        </w:rPr>
        <w:t>/2021 on temporary measures pertaining to the organisation of the activities of the CoR during the COVID-19 pandemic. It will not be possible to change seat or move to another room during the meeting. For any updated practical information and COVID</w:t>
      </w:r>
      <w:r w:rsidRPr="00ED71C7" w:rsidR="00F32EA2">
        <w:rPr>
          <w:rFonts w:ascii="Arial" w:hAnsi="Arial" w:cs="Arial"/>
          <w:sz w:val="20"/>
          <w:szCs w:val="20"/>
          <w:lang w:val="en-GB"/>
        </w:rPr>
        <w:t>-19</w:t>
      </w:r>
      <w:r w:rsidRPr="00ED71C7">
        <w:rPr>
          <w:rFonts w:ascii="Arial" w:hAnsi="Arial" w:cs="Arial"/>
          <w:sz w:val="20"/>
          <w:szCs w:val="20"/>
          <w:lang w:val="en-GB"/>
        </w:rPr>
        <w:t xml:space="preserve"> measures, please see </w:t>
      </w:r>
      <w:r w:rsidRPr="00ED71C7" w:rsidR="00F32EA2">
        <w:rPr>
          <w:rFonts w:ascii="Arial" w:hAnsi="Arial" w:cs="Arial"/>
          <w:sz w:val="20"/>
          <w:szCs w:val="20"/>
          <w:lang w:val="en-GB"/>
        </w:rPr>
        <w:t>the m</w:t>
      </w:r>
      <w:r w:rsidRPr="00ED71C7">
        <w:rPr>
          <w:rFonts w:ascii="Arial" w:hAnsi="Arial" w:cs="Arial"/>
          <w:sz w:val="20"/>
          <w:szCs w:val="20"/>
          <w:lang w:val="en-GB"/>
        </w:rPr>
        <w:t xml:space="preserve">embers' </w:t>
      </w:r>
      <w:r w:rsidRPr="00ED71C7" w:rsidR="00F32EA2">
        <w:rPr>
          <w:rFonts w:ascii="Arial" w:hAnsi="Arial" w:cs="Arial"/>
          <w:sz w:val="20"/>
          <w:szCs w:val="20"/>
          <w:lang w:val="en-GB"/>
        </w:rPr>
        <w:t>p</w:t>
      </w:r>
      <w:r w:rsidRPr="00ED71C7">
        <w:rPr>
          <w:rFonts w:ascii="Arial" w:hAnsi="Arial" w:cs="Arial"/>
          <w:sz w:val="20"/>
          <w:szCs w:val="20"/>
          <w:lang w:val="en-GB"/>
        </w:rPr>
        <w:t>ortal</w:t>
      </w:r>
      <w:r w:rsidRPr="00ED71C7" w:rsidR="00162D5F">
        <w:rPr>
          <w:rFonts w:ascii="Arial" w:hAnsi="Arial" w:cs="Arial"/>
          <w:sz w:val="20"/>
          <w:szCs w:val="20"/>
          <w:lang w:val="en-GB"/>
        </w:rPr>
        <w:t>.</w:t>
      </w:r>
    </w:p>
    <w:p w:rsidRPr="00ED71C7" w:rsidR="00D65C24" w:rsidP="00A2298E" w:rsidRDefault="00D65C24">
      <w:pPr>
        <w:pStyle w:val="ListParagraph"/>
        <w:numPr>
          <w:ilvl w:val="0"/>
          <w:numId w:val="28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ind w:left="284" w:hanging="284"/>
        <w:rPr>
          <w:rFonts w:ascii="Arial" w:hAnsi="Arial" w:cs="Arial"/>
          <w:sz w:val="20"/>
          <w:szCs w:val="20"/>
          <w:lang w:val="en-GB"/>
        </w:rPr>
      </w:pPr>
      <w:r w:rsidRPr="00ED71C7">
        <w:rPr>
          <w:rFonts w:ascii="Arial" w:hAnsi="Arial" w:cs="Arial"/>
          <w:sz w:val="20"/>
          <w:szCs w:val="20"/>
          <w:lang w:val="en-GB"/>
        </w:rPr>
        <w:t xml:space="preserve">When physically attending the meeting, participants shall at all times wear a </w:t>
      </w:r>
      <w:r w:rsidRPr="00ED71C7">
        <w:rPr>
          <w:rFonts w:ascii="Arial" w:hAnsi="Arial" w:cs="Arial"/>
          <w:b/>
          <w:bCs/>
          <w:sz w:val="20"/>
          <w:szCs w:val="20"/>
          <w:lang w:val="en-GB"/>
        </w:rPr>
        <w:t>protective mask</w:t>
      </w:r>
      <w:r w:rsidRPr="00ED71C7">
        <w:rPr>
          <w:rFonts w:ascii="Arial" w:hAnsi="Arial" w:cs="Arial"/>
          <w:sz w:val="20"/>
          <w:szCs w:val="20"/>
          <w:lang w:val="en-GB"/>
        </w:rPr>
        <w:t xml:space="preserve"> covering their nose, mouth and chin.</w:t>
      </w:r>
    </w:p>
    <w:p w:rsidRPr="00ED71C7" w:rsidR="00D65C24" w:rsidP="00A2298E" w:rsidRDefault="00D65C24">
      <w:pPr>
        <w:pStyle w:val="ListParagraph"/>
        <w:numPr>
          <w:ilvl w:val="0"/>
          <w:numId w:val="28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ind w:left="284" w:hanging="284"/>
        <w:rPr>
          <w:rFonts w:ascii="Arial" w:hAnsi="Arial" w:cs="Arial"/>
          <w:sz w:val="20"/>
          <w:szCs w:val="20"/>
          <w:lang w:val="en-GB"/>
        </w:rPr>
      </w:pPr>
      <w:r w:rsidRPr="00ED71C7">
        <w:rPr>
          <w:rFonts w:ascii="Arial" w:hAnsi="Arial" w:cs="Arial"/>
          <w:sz w:val="20"/>
          <w:szCs w:val="20"/>
          <w:lang w:val="en-GB"/>
        </w:rPr>
        <w:t xml:space="preserve">Please note that the CoR's meetings are </w:t>
      </w:r>
      <w:r w:rsidRPr="00ED71C7">
        <w:rPr>
          <w:rFonts w:ascii="Arial" w:hAnsi="Arial" w:cs="Arial"/>
          <w:b/>
          <w:bCs/>
          <w:sz w:val="20"/>
          <w:szCs w:val="20"/>
          <w:lang w:val="en-GB"/>
        </w:rPr>
        <w:t>paperless</w:t>
      </w:r>
      <w:r w:rsidRPr="00ED71C7">
        <w:rPr>
          <w:rFonts w:ascii="Arial" w:hAnsi="Arial" w:cs="Arial"/>
          <w:sz w:val="20"/>
          <w:szCs w:val="20"/>
          <w:lang w:val="en-GB"/>
        </w:rPr>
        <w:t xml:space="preserve"> and no paper meeting documents will be available on site. In order to have access to documents in electronic format via the </w:t>
      </w:r>
      <w:r w:rsidRPr="00ED71C7" w:rsidR="00F32EA2">
        <w:rPr>
          <w:rFonts w:ascii="Arial" w:hAnsi="Arial" w:cs="Arial"/>
          <w:sz w:val="20"/>
          <w:szCs w:val="20"/>
          <w:lang w:val="en-GB"/>
        </w:rPr>
        <w:t>m</w:t>
      </w:r>
      <w:r w:rsidRPr="00ED71C7">
        <w:rPr>
          <w:rFonts w:ascii="Arial" w:hAnsi="Arial" w:cs="Arial"/>
          <w:sz w:val="20"/>
          <w:szCs w:val="20"/>
          <w:lang w:val="en-GB"/>
        </w:rPr>
        <w:t xml:space="preserve">embers' </w:t>
      </w:r>
      <w:r w:rsidRPr="00ED71C7" w:rsidR="00F32EA2">
        <w:rPr>
          <w:rFonts w:ascii="Arial" w:hAnsi="Arial" w:cs="Arial"/>
          <w:sz w:val="20"/>
          <w:szCs w:val="20"/>
          <w:lang w:val="en-GB"/>
        </w:rPr>
        <w:t>p</w:t>
      </w:r>
      <w:r w:rsidRPr="00ED71C7">
        <w:rPr>
          <w:rFonts w:ascii="Arial" w:hAnsi="Arial" w:cs="Arial"/>
          <w:sz w:val="20"/>
          <w:szCs w:val="20"/>
          <w:lang w:val="en-GB"/>
        </w:rPr>
        <w:t>ortal, members attending in person should bring their own laptop or tablet computer.</w:t>
      </w:r>
    </w:p>
    <w:p w:rsidRPr="00ED71C7" w:rsidR="00D65C24" w:rsidP="00A2298E" w:rsidRDefault="00D65C24">
      <w:pPr>
        <w:pStyle w:val="ListParagraph"/>
        <w:numPr>
          <w:ilvl w:val="0"/>
          <w:numId w:val="28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ind w:left="284" w:hanging="284"/>
        <w:rPr>
          <w:rFonts w:ascii="Arial" w:hAnsi="Arial" w:cs="Arial"/>
          <w:sz w:val="20"/>
          <w:szCs w:val="20"/>
          <w:lang w:val="en-GB"/>
        </w:rPr>
      </w:pPr>
      <w:r w:rsidRPr="00ED71C7">
        <w:rPr>
          <w:rFonts w:ascii="Arial" w:hAnsi="Arial" w:cs="Arial"/>
          <w:sz w:val="20"/>
          <w:szCs w:val="20"/>
          <w:lang w:val="en-GB"/>
        </w:rPr>
        <w:t xml:space="preserve">You are kindly requested to log in or be present in the room </w:t>
      </w:r>
      <w:r w:rsidRPr="00ED71C7">
        <w:rPr>
          <w:rFonts w:ascii="Arial" w:hAnsi="Arial" w:cs="Arial"/>
          <w:b/>
          <w:bCs/>
          <w:sz w:val="20"/>
          <w:szCs w:val="20"/>
          <w:lang w:val="en-GB"/>
        </w:rPr>
        <w:t>15 minutes before the start of the session</w:t>
      </w:r>
      <w:r w:rsidRPr="00ED71C7">
        <w:rPr>
          <w:rFonts w:ascii="Arial" w:hAnsi="Arial" w:cs="Arial"/>
          <w:sz w:val="20"/>
          <w:szCs w:val="20"/>
          <w:lang w:val="en-GB"/>
        </w:rPr>
        <w:t>.</w:t>
      </w:r>
    </w:p>
    <w:p w:rsidRPr="00ED71C7" w:rsidR="00D65C24" w:rsidP="004120F5" w:rsidRDefault="00D65C24">
      <w:pPr>
        <w:spacing w:line="276" w:lineRule="auto"/>
        <w:jc w:val="center"/>
        <w:rPr>
          <w:lang w:val="en-GB"/>
        </w:rPr>
      </w:pPr>
    </w:p>
    <w:p w:rsidRPr="00ED71C7" w:rsidR="00863CA8" w:rsidP="00163C90" w:rsidRDefault="00647814">
      <w:pPr>
        <w:pStyle w:val="ListParagraph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76" w:lineRule="auto"/>
        <w:ind w:left="0"/>
        <w:jc w:val="center"/>
        <w:rPr>
          <w:rFonts w:ascii="Arial" w:hAnsi="Arial" w:cs="Arial"/>
          <w:lang w:val="en-GB"/>
        </w:rPr>
      </w:pPr>
      <w:r w:rsidRPr="00ED71C7">
        <w:rPr>
          <w:lang w:val="en-GB"/>
        </w:rPr>
        <w:br w:type="page"/>
      </w:r>
      <w:r w:rsidRPr="00ED71C7" w:rsidR="00863CA8">
        <w:rPr>
          <w:rFonts w:ascii="Arial" w:hAnsi="Arial" w:cs="Arial"/>
          <w:b/>
          <w:lang w:val="en-GB"/>
        </w:rPr>
        <w:lastRenderedPageBreak/>
        <w:t xml:space="preserve">STRUCTURE OF THE </w:t>
      </w:r>
      <w:r w:rsidRPr="00ED71C7" w:rsidR="00A20CA2">
        <w:rPr>
          <w:rFonts w:ascii="Arial" w:hAnsi="Arial" w:cs="Arial"/>
          <w:b/>
          <w:lang w:val="en-GB"/>
        </w:rPr>
        <w:t>DECEMBER</w:t>
      </w:r>
      <w:r w:rsidRPr="00ED71C7" w:rsidR="00863CA8">
        <w:rPr>
          <w:rFonts w:ascii="Arial" w:hAnsi="Arial" w:cs="Arial"/>
          <w:b/>
          <w:lang w:val="en-GB"/>
        </w:rPr>
        <w:t xml:space="preserve"> PLENARY SESSION</w:t>
      </w:r>
    </w:p>
    <w:p w:rsidRPr="00ED71C7" w:rsidR="00996194" w:rsidP="00163C90" w:rsidRDefault="00996194">
      <w:pPr>
        <w:pStyle w:val="ListParagraph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76" w:lineRule="auto"/>
        <w:ind w:left="0"/>
        <w:rPr>
          <w:rFonts w:ascii="Arial" w:hAnsi="Arial" w:cs="Arial"/>
          <w:lang w:val="en-GB"/>
        </w:rPr>
      </w:pPr>
    </w:p>
    <w:p w:rsidRPr="00ED71C7" w:rsidR="00892D7D" w:rsidP="00163C90" w:rsidRDefault="006E609B">
      <w:pPr>
        <w:pStyle w:val="ListParagraph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76" w:lineRule="auto"/>
        <w:ind w:left="0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Please confirm your presence or delegation as usual via the members' portal.</w:t>
      </w:r>
      <w:r w:rsidRPr="00ED71C7" w:rsidR="00657318">
        <w:rPr>
          <w:rFonts w:ascii="Arial" w:hAnsi="Arial" w:cs="Arial"/>
          <w:lang w:val="en-GB"/>
        </w:rPr>
        <w:t xml:space="preserve"> </w:t>
      </w:r>
      <w:r w:rsidRPr="00ED71C7">
        <w:rPr>
          <w:rFonts w:ascii="Arial" w:hAnsi="Arial" w:cs="Arial"/>
          <w:lang w:val="en-GB"/>
        </w:rPr>
        <w:t xml:space="preserve">Should you wish to be </w:t>
      </w:r>
      <w:r w:rsidRPr="00ED71C7">
        <w:rPr>
          <w:rFonts w:ascii="Arial" w:hAnsi="Arial" w:cs="Arial"/>
          <w:u w:val="single"/>
          <w:lang w:val="en-GB"/>
        </w:rPr>
        <w:t>present physically</w:t>
      </w:r>
      <w:r w:rsidRPr="00ED71C7">
        <w:rPr>
          <w:rFonts w:ascii="Arial" w:hAnsi="Arial" w:cs="Arial"/>
          <w:lang w:val="en-GB"/>
        </w:rPr>
        <w:t xml:space="preserve"> in the meeting room</w:t>
      </w:r>
      <w:r w:rsidRPr="00ED71C7" w:rsidR="0035238A">
        <w:rPr>
          <w:rFonts w:ascii="Arial" w:hAnsi="Arial" w:cs="Arial"/>
          <w:lang w:val="en-GB"/>
        </w:rPr>
        <w:t xml:space="preserve">, it is compulsory to confirm through the </w:t>
      </w:r>
      <w:r w:rsidRPr="00ED71C7" w:rsidR="00F32EA2">
        <w:rPr>
          <w:rFonts w:ascii="Arial" w:hAnsi="Arial" w:cs="Arial"/>
          <w:lang w:val="en-GB"/>
        </w:rPr>
        <w:t>m</w:t>
      </w:r>
      <w:r w:rsidRPr="00ED71C7" w:rsidR="0035238A">
        <w:rPr>
          <w:rFonts w:ascii="Arial" w:hAnsi="Arial" w:cs="Arial"/>
          <w:lang w:val="en-GB"/>
        </w:rPr>
        <w:t>embers</w:t>
      </w:r>
      <w:r w:rsidRPr="00ED71C7" w:rsidR="00F32EA2">
        <w:rPr>
          <w:rFonts w:ascii="Arial" w:hAnsi="Arial" w:cs="Arial"/>
          <w:lang w:val="en-GB"/>
        </w:rPr>
        <w:t>' portal</w:t>
      </w:r>
      <w:r w:rsidRPr="00ED71C7" w:rsidR="006D2A37">
        <w:rPr>
          <w:rFonts w:ascii="Arial" w:hAnsi="Arial" w:cs="Arial"/>
          <w:lang w:val="en-GB"/>
        </w:rPr>
        <w:t xml:space="preserve"> </w:t>
      </w:r>
      <w:r w:rsidRPr="00ED71C7" w:rsidR="007E0363">
        <w:rPr>
          <w:rFonts w:ascii="Arial" w:hAnsi="Arial" w:cs="Arial"/>
          <w:u w:val="single"/>
          <w:lang w:val="en-GB"/>
        </w:rPr>
        <w:t>no later than</w:t>
      </w:r>
      <w:r w:rsidRPr="00ED71C7" w:rsidR="00197032">
        <w:rPr>
          <w:rFonts w:ascii="Arial" w:hAnsi="Arial" w:cs="Arial"/>
          <w:lang w:val="en-GB"/>
        </w:rPr>
        <w:t xml:space="preserve"> </w:t>
      </w:r>
      <w:r w:rsidRPr="00ED71C7" w:rsidR="005C00F3">
        <w:rPr>
          <w:rFonts w:ascii="Arial" w:hAnsi="Arial" w:cs="Arial"/>
          <w:b/>
          <w:lang w:val="en-GB"/>
        </w:rPr>
        <w:t>Wednesday</w:t>
      </w:r>
      <w:r w:rsidRPr="00ED71C7" w:rsidR="0063641C">
        <w:rPr>
          <w:rFonts w:ascii="Arial" w:hAnsi="Arial" w:cs="Arial"/>
          <w:b/>
          <w:lang w:val="en-GB"/>
        </w:rPr>
        <w:t xml:space="preserve"> </w:t>
      </w:r>
      <w:r w:rsidRPr="00ED71C7" w:rsidR="00A20CA2">
        <w:rPr>
          <w:rFonts w:ascii="Arial" w:hAnsi="Arial" w:cs="Arial"/>
          <w:b/>
          <w:lang w:val="en-GB"/>
        </w:rPr>
        <w:t>24</w:t>
      </w:r>
      <w:r w:rsidRPr="00ED71C7" w:rsidR="0063641C">
        <w:rPr>
          <w:rFonts w:ascii="Arial" w:hAnsi="Arial" w:cs="Arial"/>
          <w:b/>
          <w:lang w:val="en-GB"/>
        </w:rPr>
        <w:t xml:space="preserve"> </w:t>
      </w:r>
      <w:r w:rsidRPr="00ED71C7" w:rsidR="00DD1FF8">
        <w:rPr>
          <w:rFonts w:ascii="Arial" w:hAnsi="Arial" w:cs="Arial"/>
          <w:b/>
          <w:lang w:val="en-GB"/>
        </w:rPr>
        <w:t>November</w:t>
      </w:r>
      <w:r w:rsidRPr="00ED71C7" w:rsidR="0063641C">
        <w:rPr>
          <w:rFonts w:ascii="Arial" w:hAnsi="Arial" w:cs="Arial"/>
          <w:b/>
          <w:lang w:val="en-GB"/>
        </w:rPr>
        <w:t xml:space="preserve"> 2021</w:t>
      </w:r>
      <w:r w:rsidRPr="00ED71C7" w:rsidR="00E4450A">
        <w:rPr>
          <w:rFonts w:ascii="Arial" w:hAnsi="Arial" w:cs="Arial"/>
          <w:b/>
          <w:lang w:val="en-GB"/>
        </w:rPr>
        <w:t>.</w:t>
      </w:r>
      <w:r w:rsidRPr="00ED71C7">
        <w:rPr>
          <w:rFonts w:ascii="Arial" w:hAnsi="Arial" w:cs="Arial"/>
          <w:b/>
          <w:lang w:val="en-GB"/>
        </w:rPr>
        <w:t xml:space="preserve"> </w:t>
      </w:r>
      <w:r w:rsidRPr="00ED71C7">
        <w:rPr>
          <w:rFonts w:ascii="Arial" w:hAnsi="Arial" w:cs="Arial"/>
          <w:lang w:val="en-GB"/>
        </w:rPr>
        <w:t>This will enable us to create a seating plan in accordance with the applicable C</w:t>
      </w:r>
      <w:r w:rsidRPr="00ED71C7" w:rsidR="00460BC4">
        <w:rPr>
          <w:rFonts w:ascii="Arial" w:hAnsi="Arial" w:cs="Arial"/>
          <w:lang w:val="en-GB"/>
        </w:rPr>
        <w:t>OVID</w:t>
      </w:r>
      <w:r w:rsidRPr="00ED71C7">
        <w:rPr>
          <w:rFonts w:ascii="Arial" w:hAnsi="Arial" w:cs="Arial"/>
          <w:lang w:val="en-GB"/>
        </w:rPr>
        <w:t>-19 regulations imposed by the Belgian Government.</w:t>
      </w:r>
    </w:p>
    <w:p w:rsidRPr="00ED71C7" w:rsidR="00435783" w:rsidP="00163C90" w:rsidRDefault="00435783">
      <w:pPr>
        <w:pStyle w:val="ListParagraph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76" w:lineRule="auto"/>
        <w:ind w:left="0"/>
        <w:rPr>
          <w:rFonts w:ascii="Arial" w:hAnsi="Arial" w:cs="Arial"/>
          <w:sz w:val="16"/>
          <w:szCs w:val="16"/>
          <w:lang w:val="en-GB"/>
        </w:rPr>
      </w:pPr>
    </w:p>
    <w:p w:rsidRPr="00ED71C7" w:rsidR="0029026F" w:rsidP="00163C90" w:rsidRDefault="00DD1FF8">
      <w:pPr>
        <w:pStyle w:val="ListParagraph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76" w:lineRule="auto"/>
        <w:ind w:left="0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b/>
          <w:lang w:val="en-GB"/>
        </w:rPr>
        <w:t>Wednesday</w:t>
      </w:r>
      <w:r w:rsidRPr="00ED71C7" w:rsidR="00837CB5">
        <w:rPr>
          <w:rFonts w:ascii="Arial" w:hAnsi="Arial" w:cs="Arial"/>
          <w:b/>
          <w:lang w:val="en-GB"/>
        </w:rPr>
        <w:t xml:space="preserve"> 1 </w:t>
      </w:r>
      <w:r w:rsidRPr="00ED71C7">
        <w:rPr>
          <w:rFonts w:ascii="Arial" w:hAnsi="Arial" w:cs="Arial"/>
          <w:b/>
          <w:lang w:val="en-GB"/>
        </w:rPr>
        <w:t>December</w:t>
      </w:r>
      <w:r w:rsidRPr="00ED71C7" w:rsidR="0029026F">
        <w:rPr>
          <w:rFonts w:ascii="Arial" w:hAnsi="Arial" w:cs="Arial"/>
          <w:lang w:val="en-GB"/>
        </w:rPr>
        <w:t xml:space="preserve">: </w:t>
      </w:r>
      <w:r w:rsidRPr="00ED71C7" w:rsidR="00837CB5">
        <w:rPr>
          <w:rFonts w:ascii="Arial" w:hAnsi="Arial" w:cs="Arial"/>
          <w:lang w:val="en-GB"/>
        </w:rPr>
        <w:t xml:space="preserve">Adoption of the final agenda </w:t>
      </w:r>
      <w:r w:rsidRPr="00ED71C7" w:rsidR="00F32EA2">
        <w:rPr>
          <w:rFonts w:ascii="Arial" w:hAnsi="Arial" w:cs="Arial"/>
          <w:lang w:val="en-GB"/>
        </w:rPr>
        <w:t>–</w:t>
      </w:r>
      <w:r w:rsidRPr="00ED71C7" w:rsidR="00837CB5">
        <w:rPr>
          <w:rFonts w:ascii="Arial" w:hAnsi="Arial" w:cs="Arial"/>
          <w:lang w:val="en-GB"/>
        </w:rPr>
        <w:t xml:space="preserve"> Statement by </w:t>
      </w:r>
      <w:r w:rsidRPr="00ED71C7" w:rsidR="00D84B3F">
        <w:rPr>
          <w:rFonts w:ascii="Arial" w:hAnsi="Arial" w:cs="Arial"/>
          <w:lang w:val="en-GB"/>
        </w:rPr>
        <w:t>the President</w:t>
      </w:r>
      <w:r w:rsidRPr="00ED71C7" w:rsidR="00837CB5">
        <w:rPr>
          <w:rFonts w:ascii="Arial" w:hAnsi="Arial" w:cs="Arial"/>
          <w:lang w:val="en-GB"/>
        </w:rPr>
        <w:t xml:space="preserve"> </w:t>
      </w:r>
      <w:r w:rsidRPr="00ED71C7" w:rsidR="00D84B3F">
        <w:rPr>
          <w:rFonts w:ascii="Arial" w:hAnsi="Arial" w:cs="Arial"/>
          <w:lang w:val="en-GB"/>
        </w:rPr>
        <w:t>–</w:t>
      </w:r>
      <w:r w:rsidRPr="00ED71C7" w:rsidR="00837CB5">
        <w:rPr>
          <w:rFonts w:ascii="Arial" w:hAnsi="Arial" w:cs="Arial"/>
          <w:lang w:val="en-GB"/>
        </w:rPr>
        <w:t xml:space="preserve"> </w:t>
      </w:r>
      <w:r w:rsidRPr="00ED71C7" w:rsidR="00D84B3F">
        <w:rPr>
          <w:rFonts w:ascii="Arial" w:hAnsi="Arial" w:cs="Arial"/>
          <w:lang w:val="en-GB"/>
        </w:rPr>
        <w:t>Debate</w:t>
      </w:r>
      <w:r w:rsidRPr="00ED71C7" w:rsidR="006912BA">
        <w:rPr>
          <w:rFonts w:ascii="Arial" w:hAnsi="Arial" w:cs="Arial"/>
          <w:lang w:val="en-GB"/>
        </w:rPr>
        <w:t>s</w:t>
      </w:r>
      <w:r w:rsidRPr="00ED71C7" w:rsidR="00D84B3F">
        <w:rPr>
          <w:rFonts w:ascii="Arial" w:hAnsi="Arial" w:cs="Arial"/>
          <w:lang w:val="en-GB"/>
        </w:rPr>
        <w:t xml:space="preserve"> </w:t>
      </w:r>
      <w:r w:rsidRPr="00ED71C7" w:rsidR="00F32EA2">
        <w:rPr>
          <w:rFonts w:ascii="Arial" w:hAnsi="Arial" w:cs="Arial"/>
          <w:lang w:val="en-GB"/>
        </w:rPr>
        <w:t>–</w:t>
      </w:r>
      <w:r w:rsidRPr="00ED71C7" w:rsidR="004A57A9">
        <w:rPr>
          <w:rFonts w:ascii="Arial" w:hAnsi="Arial" w:cs="Arial"/>
          <w:lang w:val="en-GB"/>
        </w:rPr>
        <w:t xml:space="preserve"> </w:t>
      </w:r>
      <w:r w:rsidRPr="00ED71C7" w:rsidR="00837CB5">
        <w:rPr>
          <w:rFonts w:ascii="Arial" w:hAnsi="Arial" w:cs="Arial"/>
          <w:lang w:val="en-GB"/>
        </w:rPr>
        <w:t>Presentation</w:t>
      </w:r>
      <w:r w:rsidRPr="00ED71C7" w:rsidR="005C00F3">
        <w:rPr>
          <w:rFonts w:ascii="Arial" w:hAnsi="Arial" w:cs="Arial"/>
          <w:lang w:val="en-GB"/>
        </w:rPr>
        <w:t>s</w:t>
      </w:r>
      <w:r w:rsidRPr="00ED71C7" w:rsidR="00837CB5">
        <w:rPr>
          <w:rFonts w:ascii="Arial" w:hAnsi="Arial" w:cs="Arial"/>
          <w:lang w:val="en-GB"/>
        </w:rPr>
        <w:t xml:space="preserve"> and debate</w:t>
      </w:r>
      <w:r w:rsidRPr="00ED71C7" w:rsidR="006912BA">
        <w:rPr>
          <w:rFonts w:ascii="Arial" w:hAnsi="Arial" w:cs="Arial"/>
          <w:lang w:val="en-GB"/>
        </w:rPr>
        <w:t>s</w:t>
      </w:r>
      <w:r w:rsidRPr="00ED71C7" w:rsidR="00837CB5">
        <w:rPr>
          <w:rFonts w:ascii="Arial" w:hAnsi="Arial" w:cs="Arial"/>
          <w:lang w:val="en-GB"/>
        </w:rPr>
        <w:t xml:space="preserve"> on </w:t>
      </w:r>
      <w:r w:rsidRPr="00ED71C7" w:rsidR="0029026F">
        <w:rPr>
          <w:rFonts w:ascii="Arial" w:hAnsi="Arial" w:cs="Arial"/>
          <w:lang w:val="en-GB"/>
        </w:rPr>
        <w:t xml:space="preserve">draft </w:t>
      </w:r>
      <w:r w:rsidRPr="00ED71C7" w:rsidR="00ED2E3F">
        <w:rPr>
          <w:rFonts w:ascii="Arial" w:hAnsi="Arial" w:cs="Arial"/>
          <w:lang w:val="en-GB"/>
        </w:rPr>
        <w:t>opinions</w:t>
      </w:r>
      <w:r w:rsidRPr="00ED71C7" w:rsidR="00D84B3F">
        <w:rPr>
          <w:rFonts w:ascii="Arial" w:hAnsi="Arial" w:cs="Arial"/>
          <w:lang w:val="en-GB"/>
        </w:rPr>
        <w:t xml:space="preserve"> </w:t>
      </w:r>
      <w:r w:rsidRPr="00ED71C7" w:rsidR="00F32EA2">
        <w:rPr>
          <w:rFonts w:ascii="Arial" w:hAnsi="Arial" w:cs="Arial"/>
          <w:lang w:val="en-GB"/>
        </w:rPr>
        <w:t>–</w:t>
      </w:r>
      <w:r w:rsidRPr="00ED71C7" w:rsidR="00D84B3F">
        <w:rPr>
          <w:rFonts w:ascii="Arial" w:hAnsi="Arial" w:cs="Arial"/>
          <w:lang w:val="en-GB"/>
        </w:rPr>
        <w:t xml:space="preserve"> </w:t>
      </w:r>
      <w:r w:rsidRPr="00ED71C7" w:rsidR="007954C4">
        <w:rPr>
          <w:rFonts w:ascii="Arial" w:hAnsi="Arial" w:cs="Arial"/>
          <w:lang w:val="en-GB"/>
        </w:rPr>
        <w:t>Vote</w:t>
      </w:r>
      <w:r w:rsidRPr="00ED71C7" w:rsidR="004A57A9">
        <w:rPr>
          <w:rFonts w:ascii="Arial" w:hAnsi="Arial" w:cs="Arial"/>
          <w:lang w:val="en-GB"/>
        </w:rPr>
        <w:t>s</w:t>
      </w:r>
      <w:r w:rsidRPr="00ED71C7" w:rsidR="00D84B3F">
        <w:rPr>
          <w:rFonts w:ascii="Arial" w:hAnsi="Arial" w:cs="Arial"/>
          <w:lang w:val="en-GB"/>
        </w:rPr>
        <w:t xml:space="preserve"> on amendments and</w:t>
      </w:r>
      <w:r w:rsidRPr="00ED71C7" w:rsidR="008D5895">
        <w:rPr>
          <w:rFonts w:ascii="Arial" w:hAnsi="Arial" w:cs="Arial"/>
          <w:lang w:val="en-GB"/>
        </w:rPr>
        <w:t xml:space="preserve"> </w:t>
      </w:r>
      <w:r w:rsidRPr="00ED71C7" w:rsidR="00D84B3F">
        <w:rPr>
          <w:rFonts w:ascii="Arial" w:hAnsi="Arial" w:cs="Arial"/>
          <w:lang w:val="en-GB"/>
        </w:rPr>
        <w:t>draft opinions</w:t>
      </w:r>
      <w:r w:rsidRPr="00ED71C7" w:rsidR="00892D7D">
        <w:rPr>
          <w:rFonts w:ascii="Arial" w:hAnsi="Arial" w:cs="Arial"/>
          <w:lang w:val="en-GB"/>
        </w:rPr>
        <w:t>.</w:t>
      </w:r>
    </w:p>
    <w:p w:rsidRPr="00ED71C7" w:rsidR="00892D7D" w:rsidP="00163C90" w:rsidRDefault="00892D7D">
      <w:pPr>
        <w:pStyle w:val="ListParagraph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76" w:lineRule="auto"/>
        <w:ind w:left="0"/>
        <w:rPr>
          <w:rFonts w:ascii="Arial" w:hAnsi="Arial" w:cs="Arial"/>
          <w:sz w:val="16"/>
          <w:szCs w:val="16"/>
          <w:lang w:val="en-GB"/>
        </w:rPr>
      </w:pPr>
    </w:p>
    <w:p w:rsidRPr="00ED71C7" w:rsidR="00837CB5" w:rsidP="00163C90" w:rsidRDefault="00DD1FF8">
      <w:pPr>
        <w:pStyle w:val="ListParagraph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76" w:lineRule="auto"/>
        <w:ind w:left="0"/>
        <w:rPr>
          <w:rFonts w:ascii="Arial" w:hAnsi="Arial" w:cs="Arial"/>
          <w:sz w:val="16"/>
          <w:szCs w:val="16"/>
          <w:lang w:val="en-GB"/>
        </w:rPr>
      </w:pPr>
      <w:r w:rsidRPr="00ED71C7">
        <w:rPr>
          <w:rFonts w:ascii="Arial" w:hAnsi="Arial" w:cs="Arial"/>
          <w:b/>
          <w:lang w:val="en-GB"/>
        </w:rPr>
        <w:t>Thursday</w:t>
      </w:r>
      <w:r w:rsidRPr="00ED71C7" w:rsidR="00837CB5">
        <w:rPr>
          <w:rFonts w:ascii="Arial" w:hAnsi="Arial" w:cs="Arial"/>
          <w:b/>
          <w:lang w:val="en-GB"/>
        </w:rPr>
        <w:t xml:space="preserve"> </w:t>
      </w:r>
      <w:r w:rsidRPr="00ED71C7">
        <w:rPr>
          <w:rFonts w:ascii="Arial" w:hAnsi="Arial" w:cs="Arial"/>
          <w:b/>
          <w:lang w:val="en-GB"/>
        </w:rPr>
        <w:t>2</w:t>
      </w:r>
      <w:r w:rsidRPr="00ED71C7" w:rsidR="00837CB5">
        <w:rPr>
          <w:rFonts w:ascii="Arial" w:hAnsi="Arial" w:cs="Arial"/>
          <w:b/>
          <w:lang w:val="en-GB"/>
        </w:rPr>
        <w:t xml:space="preserve"> </w:t>
      </w:r>
      <w:r w:rsidRPr="00ED71C7">
        <w:rPr>
          <w:rFonts w:ascii="Arial" w:hAnsi="Arial" w:cs="Arial"/>
          <w:b/>
          <w:lang w:val="en-GB"/>
        </w:rPr>
        <w:t>December</w:t>
      </w:r>
      <w:r w:rsidRPr="00ED71C7" w:rsidR="0029026F">
        <w:rPr>
          <w:rFonts w:ascii="Arial" w:hAnsi="Arial" w:cs="Arial"/>
          <w:lang w:val="en-GB"/>
        </w:rPr>
        <w:t xml:space="preserve">: </w:t>
      </w:r>
      <w:r w:rsidRPr="00ED71C7">
        <w:rPr>
          <w:rFonts w:ascii="Arial" w:hAnsi="Arial" w:cs="Arial"/>
          <w:lang w:val="en-GB"/>
        </w:rPr>
        <w:t>Debate</w:t>
      </w:r>
      <w:r w:rsidRPr="00ED71C7" w:rsidR="005C00F3">
        <w:rPr>
          <w:rFonts w:ascii="Arial" w:hAnsi="Arial" w:cs="Arial"/>
          <w:lang w:val="en-GB"/>
        </w:rPr>
        <w:t>s</w:t>
      </w:r>
      <w:r w:rsidRPr="00ED71C7">
        <w:rPr>
          <w:rFonts w:ascii="Arial" w:hAnsi="Arial" w:cs="Arial"/>
          <w:lang w:val="en-GB"/>
        </w:rPr>
        <w:t xml:space="preserve"> – Presentation</w:t>
      </w:r>
      <w:r w:rsidRPr="00ED71C7" w:rsidR="005C00F3">
        <w:rPr>
          <w:rFonts w:ascii="Arial" w:hAnsi="Arial" w:cs="Arial"/>
          <w:lang w:val="en-GB"/>
        </w:rPr>
        <w:t>s</w:t>
      </w:r>
      <w:r w:rsidRPr="00ED71C7">
        <w:rPr>
          <w:rFonts w:ascii="Arial" w:hAnsi="Arial" w:cs="Arial"/>
          <w:lang w:val="en-GB"/>
        </w:rPr>
        <w:t xml:space="preserve"> and debate</w:t>
      </w:r>
      <w:r w:rsidRPr="00ED71C7" w:rsidR="005C00F3">
        <w:rPr>
          <w:rFonts w:ascii="Arial" w:hAnsi="Arial" w:cs="Arial"/>
          <w:lang w:val="en-GB"/>
        </w:rPr>
        <w:t>s</w:t>
      </w:r>
      <w:r w:rsidRPr="00ED71C7">
        <w:rPr>
          <w:rFonts w:ascii="Arial" w:hAnsi="Arial" w:cs="Arial"/>
          <w:lang w:val="en-GB"/>
        </w:rPr>
        <w:t xml:space="preserve"> on draft resolutions – Presentation</w:t>
      </w:r>
      <w:r w:rsidRPr="00ED71C7" w:rsidR="005C00F3">
        <w:rPr>
          <w:rFonts w:ascii="Arial" w:hAnsi="Arial" w:cs="Arial"/>
          <w:lang w:val="en-GB"/>
        </w:rPr>
        <w:t>s</w:t>
      </w:r>
      <w:r w:rsidRPr="00ED71C7">
        <w:rPr>
          <w:rFonts w:ascii="Arial" w:hAnsi="Arial" w:cs="Arial"/>
          <w:lang w:val="en-GB"/>
        </w:rPr>
        <w:t xml:space="preserve"> and debate</w:t>
      </w:r>
      <w:r w:rsidRPr="00ED71C7" w:rsidR="005C00F3">
        <w:rPr>
          <w:rFonts w:ascii="Arial" w:hAnsi="Arial" w:cs="Arial"/>
          <w:lang w:val="en-GB"/>
        </w:rPr>
        <w:t>s</w:t>
      </w:r>
      <w:r w:rsidRPr="00ED71C7">
        <w:rPr>
          <w:rFonts w:ascii="Arial" w:hAnsi="Arial" w:cs="Arial"/>
          <w:lang w:val="en-GB"/>
        </w:rPr>
        <w:t xml:space="preserve"> on draft opinion</w:t>
      </w:r>
      <w:r w:rsidRPr="00ED71C7" w:rsidR="00F36E88">
        <w:rPr>
          <w:rFonts w:ascii="Arial" w:hAnsi="Arial" w:cs="Arial"/>
          <w:lang w:val="en-GB"/>
        </w:rPr>
        <w:t>s</w:t>
      </w:r>
      <w:r w:rsidRPr="00ED71C7" w:rsidR="006912BA">
        <w:rPr>
          <w:rFonts w:ascii="Arial" w:hAnsi="Arial" w:cs="Arial"/>
          <w:lang w:val="en-GB"/>
        </w:rPr>
        <w:t xml:space="preserve"> – Vote</w:t>
      </w:r>
      <w:r w:rsidRPr="00ED71C7" w:rsidR="004A57A9">
        <w:rPr>
          <w:rFonts w:ascii="Arial" w:hAnsi="Arial" w:cs="Arial"/>
          <w:lang w:val="en-GB"/>
        </w:rPr>
        <w:t>s</w:t>
      </w:r>
      <w:r w:rsidRPr="00ED71C7" w:rsidR="006912BA">
        <w:rPr>
          <w:rFonts w:ascii="Arial" w:hAnsi="Arial" w:cs="Arial"/>
          <w:lang w:val="en-GB"/>
        </w:rPr>
        <w:t xml:space="preserve"> on amendments, draft opinions and </w:t>
      </w:r>
      <w:r w:rsidRPr="00ED71C7">
        <w:rPr>
          <w:rFonts w:ascii="Arial" w:hAnsi="Arial" w:cs="Arial"/>
          <w:lang w:val="en-GB"/>
        </w:rPr>
        <w:t xml:space="preserve">resolutions – </w:t>
      </w:r>
      <w:r w:rsidRPr="00ED71C7" w:rsidR="00F36E88">
        <w:rPr>
          <w:rFonts w:ascii="Arial" w:hAnsi="Arial" w:cs="Arial"/>
          <w:lang w:val="en-GB"/>
        </w:rPr>
        <w:t>Debate on EU matters for local and regional authorities</w:t>
      </w:r>
      <w:r w:rsidRPr="00ED71C7" w:rsidR="000B72AE">
        <w:rPr>
          <w:rFonts w:ascii="Arial" w:hAnsi="Arial" w:cs="Arial"/>
          <w:lang w:val="en-GB"/>
        </w:rPr>
        <w:t xml:space="preserve"> – </w:t>
      </w:r>
      <w:r w:rsidRPr="00ED71C7">
        <w:rPr>
          <w:rFonts w:ascii="Arial" w:hAnsi="Arial" w:cs="Arial"/>
          <w:lang w:val="en-GB"/>
        </w:rPr>
        <w:t>End of the plenary session</w:t>
      </w:r>
    </w:p>
    <w:p w:rsidRPr="00ED71C7" w:rsidR="00FA0E7A" w:rsidRDefault="00FA0E7A">
      <w:pPr>
        <w:pStyle w:val="ListParagraph"/>
        <w:spacing w:line="276" w:lineRule="auto"/>
        <w:ind w:left="0"/>
        <w:jc w:val="center"/>
        <w:rPr>
          <w:rFonts w:ascii="Arial" w:hAnsi="Arial" w:cs="Arial"/>
          <w:lang w:val="en-GB"/>
        </w:rPr>
      </w:pPr>
    </w:p>
    <w:p w:rsidRPr="00ED71C7" w:rsidR="000C35EB" w:rsidRDefault="000C35EB">
      <w:pPr>
        <w:pStyle w:val="ListParagraph"/>
        <w:spacing w:line="276" w:lineRule="auto"/>
        <w:ind w:left="0"/>
        <w:jc w:val="center"/>
        <w:rPr>
          <w:rFonts w:ascii="Arial" w:hAnsi="Arial" w:cs="Arial"/>
          <w:lang w:val="en-GB"/>
        </w:rPr>
      </w:pPr>
    </w:p>
    <w:p w:rsidRPr="00ED71C7" w:rsidR="000C35EB" w:rsidRDefault="000C35EB">
      <w:pPr>
        <w:pStyle w:val="ListParagraph"/>
        <w:spacing w:line="276" w:lineRule="auto"/>
        <w:ind w:left="0"/>
        <w:jc w:val="center"/>
        <w:rPr>
          <w:rFonts w:ascii="Arial" w:hAnsi="Arial" w:cs="Arial"/>
          <w:lang w:val="en-GB"/>
        </w:rPr>
      </w:pPr>
    </w:p>
    <w:p w:rsidRPr="00ED71C7" w:rsidR="00E142B2" w:rsidRDefault="00211E75">
      <w:pPr>
        <w:keepNext/>
        <w:spacing w:line="276" w:lineRule="auto"/>
        <w:ind w:right="-449"/>
        <w:jc w:val="center"/>
        <w:rPr>
          <w:rFonts w:ascii="Arial" w:hAnsi="Arial" w:cs="Arial"/>
          <w:b/>
          <w:highlight w:val="yellow"/>
          <w:lang w:val="en-GB"/>
        </w:rPr>
      </w:pPr>
      <w:r w:rsidRPr="00ED71C7">
        <w:rPr>
          <w:rFonts w:ascii="Arial" w:hAnsi="Arial" w:cs="Arial"/>
          <w:b/>
          <w:lang w:val="en-GB"/>
        </w:rPr>
        <w:t xml:space="preserve">Wednesday </w:t>
      </w:r>
      <w:r w:rsidRPr="00ED71C7" w:rsidR="00E142B2">
        <w:rPr>
          <w:rFonts w:ascii="Arial" w:hAnsi="Arial" w:cs="Arial"/>
          <w:b/>
          <w:lang w:val="en-GB"/>
        </w:rPr>
        <w:t xml:space="preserve">1 </w:t>
      </w:r>
      <w:r w:rsidRPr="00ED71C7" w:rsidR="00DD1FF8">
        <w:rPr>
          <w:rFonts w:ascii="Arial" w:hAnsi="Arial" w:cs="Arial"/>
          <w:b/>
          <w:lang w:val="en-GB"/>
        </w:rPr>
        <w:t>December</w:t>
      </w:r>
      <w:r w:rsidRPr="00ED71C7" w:rsidR="00E142B2">
        <w:rPr>
          <w:rFonts w:ascii="Arial" w:hAnsi="Arial" w:cs="Arial"/>
          <w:b/>
          <w:lang w:val="en-GB"/>
        </w:rPr>
        <w:t xml:space="preserve"> </w:t>
      </w:r>
      <w:r w:rsidRPr="00ED71C7">
        <w:rPr>
          <w:rFonts w:ascii="Arial" w:hAnsi="Arial" w:cs="Arial"/>
          <w:b/>
          <w:lang w:val="en-GB"/>
        </w:rPr>
        <w:t>2021</w:t>
      </w:r>
    </w:p>
    <w:p w:rsidRPr="00ED71C7" w:rsidR="00EE0D6F" w:rsidP="004120F5" w:rsidRDefault="00EE0D6F">
      <w:pPr>
        <w:pStyle w:val="ListParagraph"/>
        <w:spacing w:line="276" w:lineRule="auto"/>
        <w:ind w:left="0"/>
        <w:jc w:val="center"/>
        <w:rPr>
          <w:rFonts w:ascii="Arial" w:hAnsi="Arial" w:cs="Arial"/>
          <w:lang w:val="en-GB"/>
        </w:rPr>
      </w:pPr>
    </w:p>
    <w:p w:rsidRPr="00ED71C7" w:rsidR="007C69D6" w:rsidP="00163C90" w:rsidRDefault="002E29B4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contextualSpacing/>
        <w:jc w:val="center"/>
        <w:rPr>
          <w:rFonts w:ascii="Arial" w:hAnsi="Arial" w:cs="Arial"/>
          <w:b/>
          <w:highlight w:val="yellow"/>
          <w:lang w:val="en-GB"/>
        </w:rPr>
      </w:pPr>
      <w:r w:rsidRPr="00ED71C7">
        <w:rPr>
          <w:rFonts w:ascii="Arial" w:hAnsi="Arial" w:cs="Arial"/>
          <w:b/>
          <w:caps/>
          <w:lang w:val="en-GB"/>
        </w:rPr>
        <w:t xml:space="preserve">debate on </w:t>
      </w:r>
      <w:r w:rsidRPr="00ED71C7" w:rsidR="00A362A1">
        <w:rPr>
          <w:rFonts w:ascii="Arial" w:hAnsi="Arial" w:cs="Arial"/>
          <w:b/>
          <w:caps/>
          <w:lang w:val="en-GB"/>
        </w:rPr>
        <w:t xml:space="preserve">Strengthening European Democracy in the context of </w:t>
      </w:r>
      <w:r w:rsidRPr="00ED71C7" w:rsidR="004A57A9">
        <w:rPr>
          <w:rFonts w:ascii="Arial" w:hAnsi="Arial" w:cs="Arial"/>
          <w:b/>
          <w:caps/>
          <w:lang w:val="en-GB"/>
        </w:rPr>
        <w:t xml:space="preserve">THE </w:t>
      </w:r>
      <w:r w:rsidRPr="00ED71C7">
        <w:rPr>
          <w:rFonts w:ascii="Arial" w:hAnsi="Arial" w:cs="Arial"/>
          <w:b/>
          <w:caps/>
          <w:lang w:val="en-GB"/>
        </w:rPr>
        <w:t>Conference on the Future of Europe</w:t>
      </w:r>
    </w:p>
    <w:p w:rsidRPr="00ED71C7" w:rsidR="007C69D6" w:rsidP="00163C90" w:rsidRDefault="007C69D6">
      <w:pPr>
        <w:pStyle w:val="Heading1"/>
        <w:numPr>
          <w:ilvl w:val="0"/>
          <w:numId w:val="0"/>
        </w:num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contextualSpacing/>
        <w:jc w:val="center"/>
        <w:rPr>
          <w:rFonts w:ascii="Arial" w:hAnsi="Arial" w:cs="Arial"/>
          <w:highlight w:val="yellow"/>
          <w:lang w:val="en-GB"/>
        </w:rPr>
      </w:pPr>
      <w:r w:rsidRPr="00ED71C7">
        <w:rPr>
          <w:rFonts w:ascii="Arial" w:hAnsi="Arial" w:cs="Arial"/>
          <w:lang w:val="en-GB"/>
        </w:rPr>
        <w:t>Statement</w:t>
      </w:r>
      <w:r w:rsidRPr="00ED71C7" w:rsidR="006E344F">
        <w:rPr>
          <w:rFonts w:ascii="Arial" w:hAnsi="Arial" w:cs="Arial"/>
          <w:lang w:val="en-GB"/>
        </w:rPr>
        <w:t>s</w:t>
      </w:r>
      <w:r w:rsidRPr="00ED71C7">
        <w:rPr>
          <w:rFonts w:ascii="Arial" w:hAnsi="Arial" w:cs="Arial"/>
          <w:lang w:val="en-GB"/>
        </w:rPr>
        <w:t xml:space="preserve"> by </w:t>
      </w:r>
      <w:r w:rsidRPr="00ED71C7" w:rsidR="00BC2C00">
        <w:rPr>
          <w:rFonts w:ascii="Arial" w:hAnsi="Arial" w:cs="Arial"/>
          <w:b/>
          <w:lang w:val="en-GB"/>
        </w:rPr>
        <w:t>Herman Van Rompuy</w:t>
      </w:r>
      <w:r w:rsidRPr="00ED71C7" w:rsidR="00BC2C00">
        <w:rPr>
          <w:rFonts w:ascii="Arial" w:hAnsi="Arial" w:cs="Arial" w:eastAsiaTheme="minorHAnsi"/>
          <w:b/>
          <w:lang w:val="en-GB"/>
        </w:rPr>
        <w:t>,</w:t>
      </w:r>
      <w:r w:rsidRPr="00ED71C7" w:rsidR="00BC2C00">
        <w:rPr>
          <w:rFonts w:ascii="Arial" w:hAnsi="Arial" w:cs="Arial" w:eastAsiaTheme="minorHAnsi"/>
          <w:lang w:val="en-GB"/>
        </w:rPr>
        <w:t xml:space="preserve"> Chair of the CoR </w:t>
      </w:r>
      <w:r w:rsidRPr="00ED71C7" w:rsidR="004A57A9">
        <w:rPr>
          <w:rFonts w:ascii="Arial" w:hAnsi="Arial" w:cs="Arial" w:eastAsiaTheme="minorHAnsi"/>
          <w:lang w:val="en-GB"/>
        </w:rPr>
        <w:t>H</w:t>
      </w:r>
      <w:r w:rsidRPr="00ED71C7" w:rsidR="00BC2C00">
        <w:rPr>
          <w:rFonts w:ascii="Arial" w:hAnsi="Arial" w:cs="Arial" w:eastAsiaTheme="minorHAnsi"/>
          <w:lang w:val="en-GB"/>
        </w:rPr>
        <w:t>igh Level Group on European Democracy</w:t>
      </w:r>
      <w:r w:rsidRPr="00ED71C7" w:rsidR="008D5859">
        <w:rPr>
          <w:rFonts w:ascii="Arial" w:hAnsi="Arial" w:cs="Arial" w:eastAsiaTheme="minorHAnsi"/>
          <w:lang w:val="en-GB"/>
        </w:rPr>
        <w:t>,</w:t>
      </w:r>
      <w:r w:rsidRPr="00ED71C7" w:rsidR="006E344F">
        <w:rPr>
          <w:rFonts w:ascii="Arial" w:hAnsi="Arial" w:cs="Arial" w:eastAsiaTheme="minorHAnsi"/>
          <w:lang w:val="en-GB"/>
        </w:rPr>
        <w:t xml:space="preserve"> </w:t>
      </w:r>
      <w:r w:rsidRPr="00ED71C7" w:rsidR="006E344F">
        <w:rPr>
          <w:rFonts w:ascii="Arial" w:hAnsi="Arial" w:cs="Arial"/>
          <w:b/>
          <w:lang w:val="en-GB"/>
        </w:rPr>
        <w:t>Renaud</w:t>
      </w:r>
      <w:r w:rsidRPr="00ED71C7" w:rsidR="00932396">
        <w:rPr>
          <w:rFonts w:ascii="Arial" w:hAnsi="Arial" w:cs="Arial"/>
          <w:b/>
          <w:lang w:val="en-GB"/>
        </w:rPr>
        <w:t> </w:t>
      </w:r>
      <w:r w:rsidRPr="00ED71C7" w:rsidR="006E344F">
        <w:rPr>
          <w:rFonts w:ascii="Arial" w:hAnsi="Arial" w:cs="Arial"/>
          <w:b/>
          <w:lang w:val="en-GB"/>
        </w:rPr>
        <w:t>Muselier</w:t>
      </w:r>
      <w:r w:rsidRPr="00ED71C7" w:rsidR="006E344F">
        <w:rPr>
          <w:rFonts w:ascii="Arial" w:hAnsi="Arial" w:cs="Arial"/>
          <w:lang w:val="en-GB"/>
        </w:rPr>
        <w:t xml:space="preserve">, President </w:t>
      </w:r>
      <w:r w:rsidRPr="00ED71C7" w:rsidR="00EE6183">
        <w:rPr>
          <w:rFonts w:ascii="Arial" w:hAnsi="Arial" w:cs="Arial"/>
          <w:lang w:val="en-GB"/>
        </w:rPr>
        <w:t xml:space="preserve">of the South Region </w:t>
      </w:r>
      <w:r w:rsidRPr="00ED71C7" w:rsidR="006E344F">
        <w:rPr>
          <w:rFonts w:ascii="Arial" w:hAnsi="Arial" w:cs="Arial"/>
          <w:lang w:val="en-GB"/>
        </w:rPr>
        <w:t>Provence-Alpes-Côte d'Azur</w:t>
      </w:r>
      <w:r w:rsidRPr="00ED71C7" w:rsidR="00956EF3">
        <w:rPr>
          <w:rFonts w:ascii="Arial" w:hAnsi="Arial" w:cs="Arial"/>
          <w:lang w:val="en-GB"/>
        </w:rPr>
        <w:t xml:space="preserve"> and </w:t>
      </w:r>
      <w:r w:rsidRPr="00ED71C7" w:rsidR="002A1CD9">
        <w:rPr>
          <w:rFonts w:ascii="Arial" w:hAnsi="Arial" w:cs="Arial"/>
          <w:lang w:val="en-GB"/>
        </w:rPr>
        <w:t xml:space="preserve">Deputy President </w:t>
      </w:r>
      <w:r w:rsidRPr="00ED71C7" w:rsidR="00956EF3">
        <w:rPr>
          <w:rFonts w:ascii="Arial" w:hAnsi="Arial" w:cs="Arial"/>
          <w:lang w:val="en-GB"/>
        </w:rPr>
        <w:t>of the Regions of France</w:t>
      </w:r>
      <w:r w:rsidRPr="00ED71C7" w:rsidR="00063854">
        <w:rPr>
          <w:rFonts w:ascii="Arial" w:hAnsi="Arial" w:cs="Arial"/>
          <w:lang w:val="en-GB"/>
        </w:rPr>
        <w:t xml:space="preserve">, </w:t>
      </w:r>
      <w:r w:rsidRPr="00ED71C7" w:rsidR="00063854">
        <w:rPr>
          <w:rFonts w:ascii="Arial" w:hAnsi="Arial" w:cs="Arial" w:eastAsiaTheme="minorHAnsi"/>
          <w:b/>
          <w:lang w:val="en-GB"/>
        </w:rPr>
        <w:t>Dr Igor Senčar,</w:t>
      </w:r>
      <w:r w:rsidRPr="00ED71C7" w:rsidR="00063854">
        <w:rPr>
          <w:rFonts w:ascii="Arial" w:hAnsi="Arial" w:cs="Arial" w:eastAsiaTheme="minorHAnsi"/>
          <w:lang w:val="en-GB"/>
        </w:rPr>
        <w:t xml:space="preserve"> State Secretary for Coordination of International and EU Affairs in the Office of the Prime Minister of Slovenia</w:t>
      </w:r>
      <w:r w:rsidRPr="00ED71C7" w:rsidR="000F3D06">
        <w:rPr>
          <w:rFonts w:ascii="Arial" w:hAnsi="Arial" w:cs="Arial"/>
          <w:lang w:val="en-GB"/>
        </w:rPr>
        <w:t xml:space="preserve"> </w:t>
      </w:r>
      <w:r w:rsidRPr="00ED71C7" w:rsidR="008D5859">
        <w:rPr>
          <w:rFonts w:ascii="Arial" w:hAnsi="Arial" w:cs="Arial"/>
          <w:lang w:val="en-GB"/>
        </w:rPr>
        <w:t xml:space="preserve">and </w:t>
      </w:r>
      <w:r w:rsidRPr="00ED71C7" w:rsidR="002A1CD9">
        <w:rPr>
          <w:rFonts w:ascii="Arial" w:hAnsi="Arial" w:cs="Arial"/>
          <w:b/>
          <w:lang w:val="en-GB"/>
        </w:rPr>
        <w:t>Representatives of European Citizens</w:t>
      </w:r>
      <w:r w:rsidRPr="00ED71C7" w:rsidR="00CB7FFD">
        <w:rPr>
          <w:rFonts w:ascii="Arial" w:hAnsi="Arial" w:cs="Arial"/>
          <w:b/>
          <w:lang w:val="en-GB"/>
        </w:rPr>
        <w:t>'</w:t>
      </w:r>
      <w:r w:rsidRPr="00ED71C7" w:rsidR="002A1CD9">
        <w:rPr>
          <w:rFonts w:ascii="Arial" w:hAnsi="Arial" w:cs="Arial"/>
          <w:b/>
          <w:lang w:val="en-GB"/>
        </w:rPr>
        <w:t xml:space="preserve"> Panels on best practices</w:t>
      </w:r>
    </w:p>
    <w:p w:rsidRPr="00ED71C7" w:rsidR="007C69D6" w:rsidP="00163C90" w:rsidRDefault="00DD1FF8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contextualSpacing/>
        <w:jc w:val="center"/>
        <w:rPr>
          <w:rFonts w:ascii="Arial" w:hAnsi="Arial" w:cs="Arial"/>
          <w:b/>
          <w:highlight w:val="yellow"/>
          <w:lang w:val="en-GB"/>
        </w:rPr>
      </w:pPr>
      <w:r w:rsidRPr="00ED71C7">
        <w:rPr>
          <w:rFonts w:ascii="Arial" w:hAnsi="Arial" w:cs="Arial"/>
          <w:i/>
          <w:lang w:val="en-GB"/>
        </w:rPr>
        <w:t>Wednesday 1</w:t>
      </w:r>
      <w:r w:rsidRPr="00ED71C7" w:rsidR="007C69D6">
        <w:rPr>
          <w:rFonts w:ascii="Arial" w:hAnsi="Arial" w:cs="Arial"/>
          <w:i/>
          <w:lang w:val="en-GB"/>
        </w:rPr>
        <w:t xml:space="preserve"> </w:t>
      </w:r>
      <w:r w:rsidRPr="00ED71C7">
        <w:rPr>
          <w:rFonts w:ascii="Arial" w:hAnsi="Arial" w:cs="Arial"/>
          <w:i/>
          <w:lang w:val="en-GB"/>
        </w:rPr>
        <w:t xml:space="preserve">December, </w:t>
      </w:r>
      <w:r w:rsidRPr="00ED71C7" w:rsidR="00BC2C00">
        <w:rPr>
          <w:rFonts w:ascii="Arial" w:hAnsi="Arial" w:cs="Arial"/>
          <w:i/>
          <w:lang w:val="en-GB"/>
        </w:rPr>
        <w:t>2.30</w:t>
      </w:r>
      <w:r w:rsidRPr="00ED71C7" w:rsidR="007C69D6">
        <w:rPr>
          <w:rFonts w:ascii="Arial" w:hAnsi="Arial" w:cs="Arial"/>
          <w:i/>
          <w:lang w:val="en-GB"/>
        </w:rPr>
        <w:t>–</w:t>
      </w:r>
      <w:r w:rsidRPr="00ED71C7" w:rsidR="00BC2C00">
        <w:rPr>
          <w:rFonts w:ascii="Arial" w:hAnsi="Arial" w:cs="Arial"/>
          <w:i/>
          <w:lang w:val="en-GB"/>
        </w:rPr>
        <w:t>4</w:t>
      </w:r>
      <w:r w:rsidRPr="00ED71C7" w:rsidR="007C69D6">
        <w:rPr>
          <w:rFonts w:ascii="Arial" w:hAnsi="Arial" w:cs="Arial"/>
          <w:i/>
          <w:lang w:val="en-GB"/>
        </w:rPr>
        <w:t xml:space="preserve"> </w:t>
      </w:r>
      <w:r w:rsidRPr="00ED71C7">
        <w:rPr>
          <w:rFonts w:ascii="Arial" w:hAnsi="Arial" w:cs="Arial"/>
          <w:i/>
          <w:lang w:val="en-GB"/>
        </w:rPr>
        <w:t>p</w:t>
      </w:r>
      <w:r w:rsidRPr="00ED71C7" w:rsidR="007C69D6">
        <w:rPr>
          <w:rFonts w:ascii="Arial" w:hAnsi="Arial" w:cs="Arial"/>
          <w:i/>
          <w:lang w:val="en-GB"/>
        </w:rPr>
        <w:t>.m.</w:t>
      </w:r>
    </w:p>
    <w:p w:rsidRPr="00ED71C7" w:rsidR="00DD1FF8" w:rsidP="00DD1FF8" w:rsidRDefault="00DD1FF8">
      <w:pPr>
        <w:pStyle w:val="ListParagraph"/>
        <w:spacing w:line="276" w:lineRule="auto"/>
        <w:ind w:left="0"/>
        <w:jc w:val="center"/>
        <w:rPr>
          <w:rFonts w:ascii="Arial" w:hAnsi="Arial" w:cs="Arial"/>
          <w:lang w:val="en-GB"/>
        </w:rPr>
      </w:pPr>
    </w:p>
    <w:p w:rsidRPr="00ED71C7" w:rsidR="00EA7348" w:rsidP="00163C90" w:rsidRDefault="00F83BD0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contextualSpacing/>
        <w:jc w:val="center"/>
        <w:rPr>
          <w:rFonts w:ascii="Arial" w:hAnsi="Arial" w:cs="Arial"/>
          <w:b/>
          <w:highlight w:val="yellow"/>
          <w:lang w:val="en-GB"/>
        </w:rPr>
      </w:pPr>
      <w:r w:rsidRPr="00ED71C7">
        <w:rPr>
          <w:rFonts w:ascii="Arial" w:hAnsi="Arial" w:cs="Arial"/>
          <w:b/>
          <w:lang w:val="en-GB"/>
        </w:rPr>
        <w:t>STATEMENT BY</w:t>
      </w:r>
      <w:r w:rsidRPr="00ED71C7" w:rsidR="005051DE">
        <w:rPr>
          <w:lang w:val="en-GB"/>
        </w:rPr>
        <w:t xml:space="preserve"> </w:t>
      </w:r>
      <w:r w:rsidRPr="00ED71C7" w:rsidR="005051DE">
        <w:rPr>
          <w:rFonts w:ascii="Arial" w:hAnsi="Arial" w:cs="Arial"/>
          <w:b/>
          <w:lang w:val="en-GB"/>
        </w:rPr>
        <w:t>EMMANUEL MACRON, PRESIDENT OF THE FRENCH REPUBLIC AND DEBATE WITH MEMBERS</w:t>
      </w:r>
      <w:r w:rsidRPr="00ED71C7">
        <w:rPr>
          <w:rFonts w:ascii="Arial" w:hAnsi="Arial" w:cs="Arial"/>
          <w:b/>
          <w:lang w:val="en-GB"/>
        </w:rPr>
        <w:t xml:space="preserve"> </w:t>
      </w:r>
    </w:p>
    <w:p w:rsidRPr="00ED71C7" w:rsidR="00DD1FF8" w:rsidP="00163C90" w:rsidRDefault="00DD1FF8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contextualSpacing/>
        <w:jc w:val="center"/>
        <w:rPr>
          <w:rFonts w:ascii="Arial" w:hAnsi="Arial" w:cs="Arial"/>
          <w:b/>
          <w:highlight w:val="yellow"/>
          <w:lang w:val="en-GB"/>
        </w:rPr>
      </w:pPr>
      <w:r w:rsidRPr="00ED71C7">
        <w:rPr>
          <w:rFonts w:ascii="Arial" w:hAnsi="Arial" w:cs="Arial"/>
          <w:i/>
          <w:lang w:val="en-GB"/>
        </w:rPr>
        <w:t xml:space="preserve">Wednesday 1 December, </w:t>
      </w:r>
      <w:r w:rsidRPr="00ED71C7" w:rsidR="000B72AE">
        <w:rPr>
          <w:rFonts w:ascii="Arial" w:hAnsi="Arial" w:cs="Arial"/>
          <w:i/>
          <w:lang w:val="en-GB"/>
        </w:rPr>
        <w:t>4–</w:t>
      </w:r>
      <w:r w:rsidRPr="00ED71C7" w:rsidR="005051DE">
        <w:rPr>
          <w:rFonts w:ascii="Arial" w:hAnsi="Arial" w:cs="Arial"/>
          <w:i/>
          <w:lang w:val="en-GB"/>
        </w:rPr>
        <w:t>4.45</w:t>
      </w:r>
      <w:r w:rsidRPr="00ED71C7" w:rsidR="000B72AE">
        <w:rPr>
          <w:rFonts w:ascii="Arial" w:hAnsi="Arial" w:cs="Arial"/>
          <w:i/>
          <w:lang w:val="en-GB"/>
        </w:rPr>
        <w:t xml:space="preserve"> p.m.</w:t>
      </w:r>
    </w:p>
    <w:p w:rsidRPr="00ED71C7" w:rsidR="005D7BDD" w:rsidRDefault="005D7BDD">
      <w:pPr>
        <w:spacing w:line="276" w:lineRule="auto"/>
        <w:jc w:val="center"/>
        <w:rPr>
          <w:rFonts w:ascii="Arial" w:hAnsi="Arial" w:cs="Arial"/>
          <w:b/>
          <w:lang w:val="en-GB"/>
        </w:rPr>
      </w:pPr>
    </w:p>
    <w:p w:rsidRPr="00ED71C7" w:rsidR="00B73EFD" w:rsidRDefault="00B73EFD">
      <w:pPr>
        <w:spacing w:line="276" w:lineRule="auto"/>
        <w:jc w:val="center"/>
        <w:rPr>
          <w:rFonts w:ascii="Arial" w:hAnsi="Arial" w:cs="Arial"/>
          <w:b/>
          <w:lang w:val="en-GB"/>
        </w:rPr>
      </w:pPr>
      <w:r w:rsidRPr="00ED71C7">
        <w:rPr>
          <w:rFonts w:ascii="Arial" w:hAnsi="Arial" w:cs="Arial"/>
          <w:b/>
          <w:lang w:val="en-GB"/>
        </w:rPr>
        <w:t>____________</w:t>
      </w:r>
      <w:r w:rsidRPr="00ED71C7" w:rsidR="007C69D6">
        <w:rPr>
          <w:rFonts w:ascii="Arial" w:hAnsi="Arial" w:cs="Arial"/>
          <w:b/>
          <w:lang w:val="en-GB"/>
        </w:rPr>
        <w:t>_______________________________</w:t>
      </w:r>
      <w:r w:rsidRPr="00ED71C7">
        <w:rPr>
          <w:rFonts w:ascii="Arial" w:hAnsi="Arial" w:cs="Arial"/>
          <w:b/>
          <w:lang w:val="en-GB"/>
        </w:rPr>
        <w:t>_________________________</w:t>
      </w:r>
    </w:p>
    <w:p w:rsidRPr="00ED71C7" w:rsidR="00863CA8" w:rsidP="004120F5" w:rsidRDefault="00863CA8">
      <w:pPr>
        <w:pStyle w:val="ListParagraph"/>
        <w:spacing w:line="276" w:lineRule="auto"/>
        <w:ind w:left="0"/>
        <w:jc w:val="center"/>
        <w:rPr>
          <w:rFonts w:ascii="Arial" w:hAnsi="Arial" w:cs="Arial"/>
          <w:lang w:val="en-GB"/>
        </w:rPr>
      </w:pPr>
    </w:p>
    <w:p w:rsidRPr="00ED71C7" w:rsidR="002829B2" w:rsidRDefault="00211E75">
      <w:pPr>
        <w:spacing w:line="276" w:lineRule="auto"/>
        <w:jc w:val="center"/>
        <w:rPr>
          <w:rFonts w:ascii="Arial" w:hAnsi="Arial" w:cs="Arial"/>
          <w:b/>
          <w:highlight w:val="yellow"/>
          <w:lang w:val="en-GB"/>
        </w:rPr>
      </w:pPr>
      <w:r w:rsidRPr="00ED71C7">
        <w:rPr>
          <w:rFonts w:ascii="Arial" w:hAnsi="Arial" w:cs="Arial"/>
          <w:b/>
          <w:lang w:val="en-GB"/>
        </w:rPr>
        <w:t xml:space="preserve">Thursday </w:t>
      </w:r>
      <w:r w:rsidRPr="00ED71C7" w:rsidR="000C35EB">
        <w:rPr>
          <w:rFonts w:ascii="Arial" w:hAnsi="Arial" w:cs="Arial"/>
          <w:b/>
          <w:lang w:val="en-GB"/>
        </w:rPr>
        <w:t>2</w:t>
      </w:r>
      <w:r w:rsidRPr="00ED71C7" w:rsidR="002829B2">
        <w:rPr>
          <w:rFonts w:ascii="Arial" w:hAnsi="Arial" w:cs="Arial"/>
          <w:b/>
          <w:lang w:val="en-GB"/>
        </w:rPr>
        <w:t xml:space="preserve"> </w:t>
      </w:r>
      <w:r w:rsidRPr="00ED71C7" w:rsidR="000C35EB">
        <w:rPr>
          <w:rFonts w:ascii="Arial" w:hAnsi="Arial" w:cs="Arial"/>
          <w:b/>
          <w:lang w:val="en-GB"/>
        </w:rPr>
        <w:t>December</w:t>
      </w:r>
      <w:r w:rsidRPr="00ED71C7" w:rsidR="002829B2">
        <w:rPr>
          <w:rFonts w:ascii="Arial" w:hAnsi="Arial" w:cs="Arial"/>
          <w:b/>
          <w:lang w:val="en-GB"/>
        </w:rPr>
        <w:t xml:space="preserve"> </w:t>
      </w:r>
      <w:r w:rsidRPr="00ED71C7">
        <w:rPr>
          <w:rFonts w:ascii="Arial" w:hAnsi="Arial" w:cs="Arial"/>
          <w:b/>
          <w:lang w:val="en-GB"/>
        </w:rPr>
        <w:t>2021</w:t>
      </w:r>
    </w:p>
    <w:p w:rsidRPr="00ED71C7" w:rsidR="000C35EB" w:rsidP="000C35EB" w:rsidRDefault="000C35EB">
      <w:pPr>
        <w:pStyle w:val="ListParagraph"/>
        <w:spacing w:line="276" w:lineRule="auto"/>
        <w:ind w:left="0"/>
        <w:jc w:val="center"/>
        <w:rPr>
          <w:rFonts w:ascii="Arial" w:hAnsi="Arial" w:cs="Arial"/>
          <w:lang w:val="en-GB"/>
        </w:rPr>
      </w:pPr>
    </w:p>
    <w:p w:rsidRPr="00ED71C7" w:rsidR="000C35EB" w:rsidP="00163C90" w:rsidRDefault="000B72AE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contextualSpacing/>
        <w:jc w:val="center"/>
        <w:rPr>
          <w:rFonts w:ascii="Arial" w:hAnsi="Arial" w:cs="Arial"/>
          <w:b/>
          <w:lang w:val="en-GB"/>
        </w:rPr>
      </w:pPr>
      <w:r w:rsidRPr="00ED71C7">
        <w:rPr>
          <w:rFonts w:ascii="Arial" w:hAnsi="Arial" w:cs="Arial"/>
          <w:b/>
          <w:lang w:val="en-GB"/>
        </w:rPr>
        <w:t>DEBATE ON ERADICATING HOMELESSNESS IN THE EUROPEAN UNION</w:t>
      </w:r>
    </w:p>
    <w:p w:rsidRPr="00ED71C7" w:rsidR="00D96B20" w:rsidP="00163C90" w:rsidRDefault="00D96B20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contextualSpacing/>
        <w:jc w:val="center"/>
        <w:rPr>
          <w:rFonts w:ascii="Arial" w:hAnsi="Arial" w:cs="Arial"/>
          <w:b/>
          <w:highlight w:val="yellow"/>
          <w:lang w:val="en-GB"/>
        </w:rPr>
      </w:pPr>
      <w:r w:rsidRPr="00ED71C7">
        <w:rPr>
          <w:rFonts w:ascii="Arial" w:hAnsi="Arial" w:cs="Arial"/>
          <w:lang w:val="en-GB"/>
        </w:rPr>
        <w:t>Statement</w:t>
      </w:r>
      <w:r w:rsidRPr="00ED71C7" w:rsidR="00122FE9">
        <w:rPr>
          <w:rFonts w:ascii="Arial" w:hAnsi="Arial" w:cs="Arial"/>
          <w:lang w:val="en-GB"/>
        </w:rPr>
        <w:t>s</w:t>
      </w:r>
      <w:r w:rsidRPr="00ED71C7">
        <w:rPr>
          <w:rFonts w:ascii="Arial" w:hAnsi="Arial" w:cs="Arial"/>
          <w:lang w:val="en-GB"/>
        </w:rPr>
        <w:t xml:space="preserve"> by </w:t>
      </w:r>
      <w:r w:rsidRPr="00ED71C7" w:rsidR="00122FE9">
        <w:rPr>
          <w:rFonts w:ascii="Arial" w:hAnsi="Arial" w:cs="Arial"/>
          <w:b/>
          <w:lang w:val="en-GB"/>
        </w:rPr>
        <w:t>Nicolas</w:t>
      </w:r>
      <w:r w:rsidRPr="00ED71C7" w:rsidR="00932396">
        <w:rPr>
          <w:rFonts w:ascii="Arial" w:hAnsi="Arial" w:cs="Arial"/>
          <w:b/>
          <w:lang w:val="en-GB"/>
        </w:rPr>
        <w:t> </w:t>
      </w:r>
      <w:r w:rsidRPr="00ED71C7" w:rsidR="00122FE9">
        <w:rPr>
          <w:rFonts w:ascii="Arial" w:hAnsi="Arial" w:cs="Arial"/>
          <w:b/>
          <w:lang w:val="en-GB"/>
        </w:rPr>
        <w:t>Schmit</w:t>
      </w:r>
      <w:r w:rsidRPr="00ED71C7" w:rsidR="00122FE9">
        <w:rPr>
          <w:rFonts w:ascii="Arial" w:hAnsi="Arial" w:cs="Arial"/>
          <w:lang w:val="en-GB"/>
        </w:rPr>
        <w:t xml:space="preserve">, Commissioner for Jobs and Social Rights and </w:t>
      </w:r>
      <w:r w:rsidRPr="00ED71C7">
        <w:rPr>
          <w:rFonts w:ascii="Arial" w:hAnsi="Arial" w:cs="Arial"/>
          <w:b/>
          <w:lang w:val="en-GB"/>
        </w:rPr>
        <w:t>Kjell</w:t>
      </w:r>
      <w:r w:rsidRPr="00ED71C7" w:rsidR="00932396">
        <w:rPr>
          <w:rFonts w:ascii="Arial" w:hAnsi="Arial" w:cs="Arial"/>
          <w:b/>
          <w:lang w:val="en-GB"/>
        </w:rPr>
        <w:t> </w:t>
      </w:r>
      <w:r w:rsidRPr="00ED71C7">
        <w:rPr>
          <w:rFonts w:ascii="Arial" w:hAnsi="Arial" w:cs="Arial"/>
          <w:b/>
          <w:lang w:val="en-GB"/>
        </w:rPr>
        <w:t xml:space="preserve">Larsson, </w:t>
      </w:r>
      <w:r w:rsidRPr="00ED71C7" w:rsidR="00234AA1">
        <w:rPr>
          <w:rFonts w:ascii="Arial" w:hAnsi="Arial" w:cs="Arial"/>
          <w:lang w:val="en-GB"/>
        </w:rPr>
        <w:t>President of the European Federation of National Organisations Working with the Homeless (FEANTSA)</w:t>
      </w:r>
    </w:p>
    <w:p w:rsidRPr="00ED71C7" w:rsidR="000C35EB" w:rsidP="00163C90" w:rsidRDefault="000C35EB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contextualSpacing/>
        <w:jc w:val="center"/>
        <w:rPr>
          <w:rFonts w:ascii="Arial" w:hAnsi="Arial" w:cs="Arial"/>
          <w:b/>
          <w:lang w:val="en-GB"/>
        </w:rPr>
      </w:pPr>
      <w:r w:rsidRPr="00ED71C7">
        <w:rPr>
          <w:rFonts w:ascii="Arial" w:hAnsi="Arial" w:cs="Arial"/>
          <w:i/>
          <w:lang w:val="en-GB"/>
        </w:rPr>
        <w:t xml:space="preserve">Thursday 2 December, </w:t>
      </w:r>
      <w:r w:rsidRPr="00ED71C7" w:rsidR="000B72AE">
        <w:rPr>
          <w:rFonts w:ascii="Arial" w:hAnsi="Arial" w:cs="Arial"/>
          <w:i/>
          <w:lang w:val="en-GB"/>
        </w:rPr>
        <w:t xml:space="preserve">9.20–10.20 </w:t>
      </w:r>
      <w:r w:rsidRPr="00ED71C7">
        <w:rPr>
          <w:rFonts w:ascii="Arial" w:hAnsi="Arial" w:cs="Arial"/>
          <w:i/>
          <w:lang w:val="en-GB"/>
        </w:rPr>
        <w:t>a.m.</w:t>
      </w:r>
    </w:p>
    <w:p w:rsidRPr="00ED71C7" w:rsidR="000C35EB" w:rsidP="000C35EB" w:rsidRDefault="000C35EB">
      <w:pPr>
        <w:pStyle w:val="ListParagraph"/>
        <w:spacing w:line="276" w:lineRule="auto"/>
        <w:ind w:left="0"/>
        <w:jc w:val="center"/>
        <w:rPr>
          <w:rFonts w:ascii="Arial" w:hAnsi="Arial" w:cs="Arial"/>
          <w:lang w:val="en-GB"/>
        </w:rPr>
      </w:pPr>
    </w:p>
    <w:p w:rsidRPr="00ED71C7" w:rsidR="000C35EB" w:rsidP="00163C90" w:rsidRDefault="000B72AE">
      <w:pPr>
        <w:keepNext/>
        <w:keepLines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jc w:val="center"/>
        <w:rPr>
          <w:rFonts w:ascii="Arial" w:hAnsi="Arial" w:cs="Arial"/>
          <w:b/>
          <w:lang w:val="en-GB"/>
        </w:rPr>
      </w:pPr>
      <w:r w:rsidRPr="00ED71C7">
        <w:rPr>
          <w:rFonts w:ascii="Arial" w:hAnsi="Arial" w:cs="Arial"/>
          <w:b/>
          <w:lang w:val="en-GB"/>
        </w:rPr>
        <w:t>DEBATE ON THE 2022 EUROPEAN YEAR OF YOUTH</w:t>
      </w:r>
    </w:p>
    <w:p w:rsidRPr="00ED71C7" w:rsidR="005E1E36" w:rsidP="00163C90" w:rsidRDefault="005E1E36">
      <w:pPr>
        <w:keepNext/>
        <w:keepLines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jc w:val="center"/>
        <w:rPr>
          <w:rFonts w:ascii="Arial" w:hAnsi="Arial" w:cs="Arial"/>
          <w:highlight w:val="yellow"/>
          <w:lang w:val="en-GB"/>
        </w:rPr>
      </w:pPr>
      <w:r w:rsidRPr="00ED71C7">
        <w:rPr>
          <w:rFonts w:ascii="Arial" w:hAnsi="Arial" w:cs="Arial"/>
          <w:lang w:val="en-GB"/>
        </w:rPr>
        <w:t xml:space="preserve">Statements by </w:t>
      </w:r>
      <w:r w:rsidRPr="00ED71C7">
        <w:rPr>
          <w:rFonts w:ascii="Arial" w:hAnsi="Arial" w:cs="Arial"/>
          <w:b/>
          <w:lang w:val="en-GB"/>
        </w:rPr>
        <w:t>Silja</w:t>
      </w:r>
      <w:r w:rsidRPr="00ED71C7" w:rsidR="00932396">
        <w:rPr>
          <w:rFonts w:ascii="Arial" w:hAnsi="Arial" w:cs="Arial"/>
          <w:b/>
          <w:lang w:val="en-GB"/>
        </w:rPr>
        <w:t> </w:t>
      </w:r>
      <w:r w:rsidRPr="00ED71C7">
        <w:rPr>
          <w:rFonts w:ascii="Arial" w:hAnsi="Arial" w:cs="Arial"/>
          <w:b/>
          <w:lang w:val="en-GB"/>
        </w:rPr>
        <w:t>Markkula</w:t>
      </w:r>
      <w:r w:rsidRPr="00ED71C7">
        <w:rPr>
          <w:rFonts w:ascii="Arial" w:hAnsi="Arial" w:cs="Arial" w:eastAsiaTheme="minorHAnsi"/>
          <w:b/>
          <w:lang w:val="en-GB"/>
        </w:rPr>
        <w:t>,</w:t>
      </w:r>
      <w:r w:rsidRPr="00ED71C7">
        <w:rPr>
          <w:rFonts w:ascii="Arial" w:hAnsi="Arial" w:cs="Arial" w:eastAsiaTheme="minorHAnsi"/>
          <w:lang w:val="en-GB"/>
        </w:rPr>
        <w:t xml:space="preserve"> President </w:t>
      </w:r>
      <w:r w:rsidRPr="00ED71C7" w:rsidR="007235A7">
        <w:rPr>
          <w:rFonts w:ascii="Arial" w:hAnsi="Arial" w:cs="Arial" w:eastAsiaTheme="minorHAnsi"/>
          <w:lang w:val="en-GB"/>
        </w:rPr>
        <w:t>of the</w:t>
      </w:r>
      <w:r w:rsidRPr="00ED71C7">
        <w:rPr>
          <w:rFonts w:ascii="Arial" w:hAnsi="Arial" w:cs="Arial" w:eastAsiaTheme="minorHAnsi"/>
          <w:lang w:val="en-GB"/>
        </w:rPr>
        <w:t xml:space="preserve"> European Youth Forum</w:t>
      </w:r>
      <w:r w:rsidRPr="00ED71C7" w:rsidR="00956EF3">
        <w:rPr>
          <w:rFonts w:ascii="Arial" w:hAnsi="Arial" w:cs="Arial" w:eastAsiaTheme="minorHAnsi"/>
          <w:lang w:val="en-GB"/>
        </w:rPr>
        <w:t>,</w:t>
      </w:r>
      <w:r w:rsidRPr="00ED71C7">
        <w:rPr>
          <w:rFonts w:ascii="Arial" w:hAnsi="Arial" w:cs="Arial" w:eastAsiaTheme="minorHAnsi"/>
          <w:lang w:val="en-GB"/>
        </w:rPr>
        <w:t xml:space="preserve"> </w:t>
      </w:r>
      <w:r w:rsidRPr="00ED71C7" w:rsidR="00A8697E">
        <w:rPr>
          <w:rFonts w:ascii="Arial" w:hAnsi="Arial" w:cs="Arial"/>
          <w:b/>
          <w:lang w:val="en-GB"/>
        </w:rPr>
        <w:t>Vytautas</w:t>
      </w:r>
      <w:r w:rsidRPr="00ED71C7" w:rsidR="00932396">
        <w:rPr>
          <w:rFonts w:ascii="Arial" w:hAnsi="Arial" w:cs="Arial"/>
          <w:b/>
          <w:lang w:val="en-GB"/>
        </w:rPr>
        <w:t> </w:t>
      </w:r>
      <w:r w:rsidRPr="00ED71C7" w:rsidR="00A8697E">
        <w:rPr>
          <w:rFonts w:ascii="Arial" w:hAnsi="Arial" w:cs="Arial"/>
          <w:b/>
          <w:lang w:val="en-GB"/>
        </w:rPr>
        <w:t xml:space="preserve">Grubliauskas, </w:t>
      </w:r>
      <w:r w:rsidRPr="00ED71C7" w:rsidR="00A8697E">
        <w:rPr>
          <w:rFonts w:ascii="Arial" w:hAnsi="Arial" w:cs="Arial" w:eastAsiaTheme="minorHAnsi"/>
          <w:lang w:val="en-GB"/>
        </w:rPr>
        <w:t>Mayor of Klaipėda</w:t>
      </w:r>
      <w:r w:rsidRPr="00ED71C7" w:rsidR="00A77539">
        <w:rPr>
          <w:rFonts w:ascii="Arial" w:hAnsi="Arial" w:cs="Arial" w:eastAsiaTheme="minorHAnsi"/>
          <w:lang w:val="en-GB"/>
        </w:rPr>
        <w:t xml:space="preserve">, </w:t>
      </w:r>
      <w:r w:rsidRPr="00ED71C7" w:rsidR="002070C3">
        <w:rPr>
          <w:rFonts w:ascii="Arial" w:hAnsi="Arial" w:cs="Arial"/>
          <w:b/>
          <w:lang w:val="en-GB"/>
        </w:rPr>
        <w:t>Lídia Pereira</w:t>
      </w:r>
      <w:r w:rsidRPr="00ED71C7" w:rsidR="002070C3">
        <w:rPr>
          <w:rFonts w:ascii="Arial" w:hAnsi="Arial" w:cs="Arial"/>
          <w:lang w:val="en-GB"/>
        </w:rPr>
        <w:t xml:space="preserve"> (PT/EPP), Member of the European Parliament, President of the Youth of the European People's Party (YEPP)</w:t>
      </w:r>
      <w:r w:rsidRPr="00ED71C7" w:rsidR="002070C3">
        <w:rPr>
          <w:rFonts w:ascii="Arial" w:hAnsi="Arial" w:cs="Arial"/>
          <w:i/>
          <w:lang w:val="en-GB"/>
        </w:rPr>
        <w:t>,</w:t>
      </w:r>
      <w:r w:rsidRPr="00ED71C7" w:rsidR="002070C3">
        <w:rPr>
          <w:rFonts w:ascii="Arial" w:hAnsi="Arial" w:cs="Arial"/>
          <w:b/>
          <w:lang w:val="en-GB"/>
        </w:rPr>
        <w:t xml:space="preserve"> Alicia Homs Ginel</w:t>
      </w:r>
      <w:r w:rsidRPr="00ED71C7" w:rsidR="002070C3">
        <w:rPr>
          <w:rFonts w:ascii="Arial" w:hAnsi="Arial" w:cs="Arial"/>
          <w:lang w:val="en-GB"/>
        </w:rPr>
        <w:t xml:space="preserve"> (ES/S&amp;D), Member of the European Parliament and President of the Young European Socialists (YES), </w:t>
      </w:r>
      <w:r w:rsidRPr="00ED71C7" w:rsidR="002070C3">
        <w:rPr>
          <w:rFonts w:ascii="Arial" w:hAnsi="Arial" w:cs="Arial"/>
          <w:b/>
          <w:lang w:val="en-GB"/>
        </w:rPr>
        <w:t>Ines Holzegger,</w:t>
      </w:r>
      <w:r w:rsidRPr="00ED71C7" w:rsidR="002070C3">
        <w:rPr>
          <w:rFonts w:ascii="Arial" w:hAnsi="Arial" w:cs="Arial"/>
          <w:lang w:val="en-GB"/>
        </w:rPr>
        <w:t xml:space="preserve"> </w:t>
      </w:r>
      <w:r w:rsidRPr="00ED71C7" w:rsidR="00581F82">
        <w:rPr>
          <w:rFonts w:ascii="Arial" w:hAnsi="Arial" w:cs="Arial"/>
          <w:lang w:val="en-GB"/>
        </w:rPr>
        <w:t xml:space="preserve">Bureau </w:t>
      </w:r>
      <w:r w:rsidRPr="00ED71C7" w:rsidR="002070C3">
        <w:rPr>
          <w:rFonts w:ascii="Arial" w:hAnsi="Arial" w:cs="Arial"/>
          <w:lang w:val="en-GB"/>
        </w:rPr>
        <w:t xml:space="preserve">Member of the European Liberal Youth (LYMEC), </w:t>
      </w:r>
      <w:r w:rsidRPr="00ED71C7" w:rsidR="002070C3">
        <w:rPr>
          <w:rFonts w:ascii="Arial" w:hAnsi="Arial" w:cs="Arial"/>
          <w:b/>
          <w:lang w:val="en-GB"/>
        </w:rPr>
        <w:t xml:space="preserve">Fabio Roscani, </w:t>
      </w:r>
      <w:r w:rsidRPr="00ED71C7" w:rsidR="002070C3">
        <w:rPr>
          <w:rFonts w:ascii="Arial" w:hAnsi="Arial" w:cs="Arial"/>
          <w:lang w:val="en-GB"/>
        </w:rPr>
        <w:t xml:space="preserve">Vice-Chair of the European Young Conservatives (EYC), </w:t>
      </w:r>
      <w:r w:rsidRPr="00ED71C7" w:rsidR="00A77539">
        <w:rPr>
          <w:rFonts w:ascii="Arial" w:hAnsi="Arial" w:cs="Arial" w:eastAsiaTheme="minorHAnsi"/>
          <w:b/>
          <w:lang w:val="en-GB"/>
        </w:rPr>
        <w:t>Valentina</w:t>
      </w:r>
      <w:r w:rsidRPr="00ED71C7" w:rsidR="00932396">
        <w:rPr>
          <w:rFonts w:ascii="Arial" w:hAnsi="Arial" w:cs="Arial" w:eastAsiaTheme="minorHAnsi"/>
          <w:b/>
          <w:lang w:val="en-GB"/>
        </w:rPr>
        <w:t> </w:t>
      </w:r>
      <w:r w:rsidRPr="00ED71C7" w:rsidR="00A77539">
        <w:rPr>
          <w:rFonts w:ascii="Arial" w:hAnsi="Arial" w:cs="Arial" w:eastAsiaTheme="minorHAnsi"/>
          <w:b/>
          <w:lang w:val="en-GB"/>
        </w:rPr>
        <w:t>Servera</w:t>
      </w:r>
      <w:r w:rsidRPr="00ED71C7" w:rsidR="00932396">
        <w:rPr>
          <w:rFonts w:ascii="Arial" w:hAnsi="Arial" w:cs="Arial" w:eastAsiaTheme="minorHAnsi"/>
          <w:b/>
          <w:lang w:val="en-GB"/>
        </w:rPr>
        <w:t> </w:t>
      </w:r>
      <w:r w:rsidRPr="00ED71C7" w:rsidR="00A77539">
        <w:rPr>
          <w:rFonts w:ascii="Arial" w:hAnsi="Arial" w:cs="Arial" w:eastAsiaTheme="minorHAnsi"/>
          <w:b/>
          <w:lang w:val="en-GB"/>
        </w:rPr>
        <w:t>Clavell</w:t>
      </w:r>
      <w:r w:rsidRPr="00ED71C7" w:rsidR="00A77539">
        <w:rPr>
          <w:rFonts w:ascii="Arial" w:hAnsi="Arial" w:cs="Arial" w:eastAsiaTheme="minorHAnsi"/>
          <w:lang w:val="en-GB"/>
        </w:rPr>
        <w:t>, President of the European Free Alliance Youth</w:t>
      </w:r>
      <w:r w:rsidRPr="00ED71C7" w:rsidR="00F759A9">
        <w:rPr>
          <w:rFonts w:ascii="Arial" w:hAnsi="Arial" w:cs="Arial"/>
          <w:lang w:val="en-GB"/>
        </w:rPr>
        <w:t>,</w:t>
      </w:r>
      <w:r w:rsidRPr="00ED71C7" w:rsidR="00F83BD0">
        <w:rPr>
          <w:rFonts w:ascii="Arial" w:hAnsi="Arial" w:cs="Arial"/>
          <w:lang w:val="en-GB"/>
        </w:rPr>
        <w:t xml:space="preserve"> </w:t>
      </w:r>
      <w:r w:rsidRPr="00ED71C7" w:rsidR="00D1457B">
        <w:rPr>
          <w:rFonts w:ascii="Arial" w:hAnsi="Arial" w:cs="Arial"/>
          <w:b/>
          <w:lang w:val="en-GB"/>
        </w:rPr>
        <w:t xml:space="preserve">Eleanor Morrissey, </w:t>
      </w:r>
      <w:r w:rsidRPr="00ED71C7" w:rsidR="00D1457B">
        <w:rPr>
          <w:rFonts w:ascii="Arial" w:hAnsi="Arial" w:cs="Arial"/>
          <w:lang w:val="en-GB"/>
        </w:rPr>
        <w:t>Co-Spokesperson of the Federation of Young European Greens</w:t>
      </w:r>
      <w:r w:rsidRPr="00ED71C7" w:rsidR="002F03E8">
        <w:rPr>
          <w:rFonts w:ascii="Arial" w:hAnsi="Arial" w:cs="Arial"/>
          <w:lang w:val="en-GB"/>
        </w:rPr>
        <w:t xml:space="preserve"> and </w:t>
      </w:r>
      <w:r w:rsidRPr="00ED71C7" w:rsidR="002F03E8">
        <w:rPr>
          <w:rFonts w:ascii="Arial" w:hAnsi="Arial" w:cs="Arial" w:eastAsiaTheme="minorHAnsi"/>
          <w:b/>
          <w:lang w:val="en-GB"/>
        </w:rPr>
        <w:t>Sandra Schneeloch</w:t>
      </w:r>
      <w:r w:rsidRPr="00ED71C7" w:rsidR="002F03E8">
        <w:rPr>
          <w:rFonts w:ascii="Arial" w:hAnsi="Arial" w:cs="Arial" w:eastAsiaTheme="minorHAnsi"/>
          <w:lang w:val="en-GB"/>
        </w:rPr>
        <w:t xml:space="preserve"> (DE/Greens), Young Elected Politicians (YEP), City councillor of Cologne, Germany</w:t>
      </w:r>
    </w:p>
    <w:p w:rsidRPr="00ED71C7" w:rsidR="000C35EB" w:rsidP="00163C90" w:rsidRDefault="000C35EB">
      <w:pPr>
        <w:keepNext/>
        <w:keepLines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jc w:val="center"/>
        <w:rPr>
          <w:rFonts w:ascii="Arial" w:hAnsi="Arial" w:cs="Arial"/>
          <w:b/>
          <w:highlight w:val="yellow"/>
          <w:lang w:val="en-GB"/>
        </w:rPr>
      </w:pPr>
      <w:r w:rsidRPr="00ED71C7">
        <w:rPr>
          <w:rFonts w:ascii="Arial" w:hAnsi="Arial" w:cs="Arial"/>
          <w:i/>
          <w:lang w:val="en-GB"/>
        </w:rPr>
        <w:t xml:space="preserve">Thursday 2 December, </w:t>
      </w:r>
      <w:r w:rsidRPr="00ED71C7" w:rsidR="000B72AE">
        <w:rPr>
          <w:rFonts w:ascii="Arial" w:hAnsi="Arial" w:cs="Arial"/>
          <w:i/>
          <w:lang w:val="en-GB"/>
        </w:rPr>
        <w:t>10.30</w:t>
      </w:r>
      <w:r w:rsidRPr="00ED71C7" w:rsidR="00932396">
        <w:rPr>
          <w:rFonts w:ascii="Arial" w:hAnsi="Arial" w:cs="Arial"/>
          <w:i/>
          <w:lang w:val="en-GB"/>
        </w:rPr>
        <w:t xml:space="preserve"> a.m.</w:t>
      </w:r>
      <w:r w:rsidRPr="00ED71C7" w:rsidR="000B72AE">
        <w:rPr>
          <w:rFonts w:ascii="Arial" w:hAnsi="Arial" w:cs="Arial"/>
          <w:i/>
          <w:lang w:val="en-GB"/>
        </w:rPr>
        <w:t>–1</w:t>
      </w:r>
      <w:r w:rsidRPr="00ED71C7" w:rsidR="00B4535D">
        <w:rPr>
          <w:rFonts w:ascii="Arial" w:hAnsi="Arial" w:cs="Arial"/>
          <w:i/>
          <w:lang w:val="en-GB"/>
        </w:rPr>
        <w:t>2</w:t>
      </w:r>
      <w:r w:rsidRPr="00ED71C7" w:rsidR="000B72AE">
        <w:rPr>
          <w:rFonts w:ascii="Arial" w:hAnsi="Arial" w:cs="Arial"/>
          <w:i/>
          <w:lang w:val="en-GB"/>
        </w:rPr>
        <w:t>.</w:t>
      </w:r>
      <w:r w:rsidRPr="00ED71C7" w:rsidR="00B4535D">
        <w:rPr>
          <w:rFonts w:ascii="Arial" w:hAnsi="Arial" w:cs="Arial"/>
          <w:i/>
          <w:lang w:val="en-GB"/>
        </w:rPr>
        <w:t>noon</w:t>
      </w:r>
    </w:p>
    <w:p w:rsidRPr="00ED71C7" w:rsidR="000B72AE" w:rsidP="000B72AE" w:rsidRDefault="000B72AE">
      <w:pPr>
        <w:pStyle w:val="ListParagraph"/>
        <w:spacing w:line="276" w:lineRule="auto"/>
        <w:ind w:left="0"/>
        <w:jc w:val="center"/>
        <w:rPr>
          <w:rFonts w:ascii="Arial" w:hAnsi="Arial" w:cs="Arial"/>
          <w:lang w:val="en-GB"/>
        </w:rPr>
      </w:pPr>
    </w:p>
    <w:p w:rsidRPr="00ED71C7" w:rsidR="000B72AE" w:rsidP="00163C90" w:rsidRDefault="000B72AE">
      <w:pPr>
        <w:keepNext/>
        <w:keepLines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jc w:val="center"/>
        <w:rPr>
          <w:rFonts w:ascii="Arial" w:hAnsi="Arial" w:cs="Arial"/>
          <w:b/>
          <w:lang w:val="en-GB"/>
        </w:rPr>
      </w:pPr>
      <w:r w:rsidRPr="00ED71C7">
        <w:rPr>
          <w:rFonts w:ascii="Arial" w:hAnsi="Arial" w:cs="Arial"/>
          <w:b/>
          <w:lang w:val="en-GB"/>
        </w:rPr>
        <w:t xml:space="preserve">DEBATE </w:t>
      </w:r>
      <w:r w:rsidRPr="00ED71C7" w:rsidR="00956EF3">
        <w:rPr>
          <w:rFonts w:ascii="Arial" w:hAnsi="Arial" w:cs="Arial"/>
          <w:b/>
          <w:lang w:val="en-GB"/>
        </w:rPr>
        <w:t>ON THE FIGHT AGAINST DISINFORMATION TO ENSURE A FUNCTIONING AND RESILIENT DEMOCRACY AT ALL LEVELS</w:t>
      </w:r>
    </w:p>
    <w:p w:rsidRPr="00ED71C7" w:rsidR="006912BA" w:rsidP="00163C90" w:rsidRDefault="006912BA">
      <w:pPr>
        <w:keepNext/>
        <w:keepLines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jc w:val="center"/>
        <w:rPr>
          <w:rFonts w:ascii="Arial" w:hAnsi="Arial" w:cs="Arial"/>
          <w:b/>
          <w:lang w:val="en-GB"/>
        </w:rPr>
      </w:pPr>
      <w:r w:rsidRPr="00ED71C7">
        <w:rPr>
          <w:rFonts w:ascii="Arial" w:hAnsi="Arial" w:cs="Arial"/>
          <w:lang w:val="en-GB"/>
        </w:rPr>
        <w:t xml:space="preserve">Statement by </w:t>
      </w:r>
      <w:r w:rsidRPr="00ED71C7">
        <w:rPr>
          <w:rFonts w:ascii="Arial" w:hAnsi="Arial" w:cs="Arial"/>
          <w:b/>
          <w:lang w:val="en-GB"/>
        </w:rPr>
        <w:t>Leendert</w:t>
      </w:r>
      <w:r w:rsidRPr="00ED71C7" w:rsidR="00932396">
        <w:rPr>
          <w:rFonts w:ascii="Arial" w:hAnsi="Arial" w:cs="Arial"/>
          <w:b/>
          <w:lang w:val="en-GB"/>
        </w:rPr>
        <w:t> </w:t>
      </w:r>
      <w:r w:rsidRPr="00ED71C7">
        <w:rPr>
          <w:rFonts w:ascii="Arial" w:hAnsi="Arial" w:cs="Arial"/>
          <w:b/>
          <w:lang w:val="en-GB"/>
        </w:rPr>
        <w:t>Verbeek</w:t>
      </w:r>
      <w:r w:rsidRPr="00ED71C7">
        <w:rPr>
          <w:rFonts w:ascii="Arial" w:hAnsi="Arial" w:cs="Arial"/>
          <w:lang w:val="en-GB"/>
        </w:rPr>
        <w:t>, President of the Congress of Local and Regional Authorities of the Council of Europe</w:t>
      </w:r>
    </w:p>
    <w:p w:rsidRPr="00ED71C7" w:rsidR="000B72AE" w:rsidP="00163C90" w:rsidRDefault="000B72AE">
      <w:pPr>
        <w:keepNext/>
        <w:keepLines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jc w:val="center"/>
        <w:rPr>
          <w:rFonts w:ascii="Arial" w:hAnsi="Arial" w:cs="Arial"/>
          <w:b/>
          <w:highlight w:val="yellow"/>
          <w:lang w:val="en-GB"/>
        </w:rPr>
      </w:pPr>
      <w:r w:rsidRPr="00ED71C7">
        <w:rPr>
          <w:rFonts w:ascii="Arial" w:hAnsi="Arial" w:cs="Arial"/>
          <w:i/>
          <w:lang w:val="en-GB"/>
        </w:rPr>
        <w:t>Thursday 2 December, 4–5 p.m.</w:t>
      </w:r>
    </w:p>
    <w:p w:rsidRPr="00ED71C7" w:rsidR="000B72AE" w:rsidP="000B72AE" w:rsidRDefault="000B72AE">
      <w:pPr>
        <w:pStyle w:val="ListParagraph"/>
        <w:spacing w:line="276" w:lineRule="auto"/>
        <w:ind w:left="0"/>
        <w:jc w:val="center"/>
        <w:rPr>
          <w:rFonts w:ascii="Arial" w:hAnsi="Arial" w:cs="Arial"/>
          <w:lang w:val="en-GB"/>
        </w:rPr>
      </w:pPr>
    </w:p>
    <w:p w:rsidRPr="00ED71C7" w:rsidR="000B72AE" w:rsidP="000B72AE" w:rsidRDefault="000B72AE">
      <w:pPr>
        <w:keepNext/>
        <w:spacing w:line="276" w:lineRule="auto"/>
        <w:jc w:val="center"/>
        <w:rPr>
          <w:rFonts w:ascii="Arial" w:hAnsi="Arial" w:cs="Arial"/>
          <w:b/>
          <w:highlight w:val="yellow"/>
          <w:lang w:val="en-GB"/>
        </w:rPr>
      </w:pPr>
    </w:p>
    <w:p w:rsidRPr="00ED71C7" w:rsidR="000C35EB" w:rsidP="000C35EB" w:rsidRDefault="000C35EB">
      <w:pPr>
        <w:keepNext/>
        <w:spacing w:line="276" w:lineRule="auto"/>
        <w:jc w:val="center"/>
        <w:rPr>
          <w:rFonts w:ascii="Arial" w:hAnsi="Arial" w:cs="Arial"/>
          <w:b/>
          <w:highlight w:val="yellow"/>
          <w:lang w:val="en-GB"/>
        </w:rPr>
      </w:pPr>
    </w:p>
    <w:p w:rsidRPr="00ED71C7" w:rsidR="0017463F" w:rsidP="004120F5" w:rsidRDefault="0017463F">
      <w:pPr>
        <w:spacing w:line="276" w:lineRule="auto"/>
        <w:jc w:val="center"/>
        <w:rPr>
          <w:rFonts w:ascii="Arial" w:hAnsi="Arial" w:cs="Arial"/>
          <w:sz w:val="18"/>
          <w:szCs w:val="18"/>
          <w:u w:val="single"/>
          <w:lang w:val="en-GB"/>
        </w:rPr>
      </w:pPr>
      <w:r w:rsidRPr="00ED71C7">
        <w:rPr>
          <w:rFonts w:ascii="Arial" w:hAnsi="Arial" w:cs="Arial"/>
          <w:sz w:val="18"/>
          <w:szCs w:val="18"/>
          <w:u w:val="single"/>
          <w:lang w:val="en-GB"/>
        </w:rPr>
        <w:t>Attention:</w:t>
      </w:r>
    </w:p>
    <w:p w:rsidRPr="00ED71C7" w:rsidR="0017463F" w:rsidP="004120F5" w:rsidRDefault="00FC6BE2">
      <w:pPr>
        <w:spacing w:line="276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ED71C7">
        <w:rPr>
          <w:rFonts w:ascii="Arial" w:hAnsi="Arial" w:cs="Arial"/>
          <w:sz w:val="18"/>
          <w:szCs w:val="18"/>
          <w:lang w:val="en-GB"/>
        </w:rPr>
        <w:t>T</w:t>
      </w:r>
      <w:r w:rsidRPr="00ED71C7" w:rsidR="0017463F">
        <w:rPr>
          <w:rFonts w:ascii="Arial" w:hAnsi="Arial" w:cs="Arial"/>
          <w:sz w:val="18"/>
          <w:szCs w:val="18"/>
          <w:lang w:val="en-GB"/>
        </w:rPr>
        <w:t xml:space="preserve">his is </w:t>
      </w:r>
      <w:r w:rsidRPr="00ED71C7" w:rsidR="0017463F">
        <w:rPr>
          <w:rFonts w:ascii="Arial" w:hAnsi="Arial" w:cs="Arial"/>
          <w:sz w:val="18"/>
          <w:szCs w:val="18"/>
          <w:u w:val="single"/>
          <w:lang w:val="en-GB"/>
        </w:rPr>
        <w:t>not</w:t>
      </w:r>
      <w:r w:rsidRPr="00ED71C7" w:rsidR="0017463F">
        <w:rPr>
          <w:rFonts w:ascii="Arial" w:hAnsi="Arial" w:cs="Arial"/>
          <w:sz w:val="18"/>
          <w:szCs w:val="18"/>
          <w:lang w:val="en-GB"/>
        </w:rPr>
        <w:t xml:space="preserve"> the final agenda, which will be established by the Bureau on </w:t>
      </w:r>
      <w:r w:rsidRPr="00ED71C7" w:rsidR="000C35EB">
        <w:rPr>
          <w:rFonts w:ascii="Arial" w:hAnsi="Arial" w:cs="Arial"/>
          <w:sz w:val="18"/>
          <w:szCs w:val="18"/>
          <w:lang w:val="en-GB"/>
        </w:rPr>
        <w:t>30</w:t>
      </w:r>
      <w:r w:rsidRPr="00ED71C7" w:rsidR="00ED53AC">
        <w:rPr>
          <w:rFonts w:ascii="Arial" w:hAnsi="Arial" w:cs="Arial"/>
          <w:sz w:val="18"/>
          <w:szCs w:val="18"/>
          <w:lang w:val="en-GB"/>
        </w:rPr>
        <w:t xml:space="preserve"> </w:t>
      </w:r>
      <w:r w:rsidRPr="00ED71C7" w:rsidR="000C35EB">
        <w:rPr>
          <w:rFonts w:ascii="Arial" w:hAnsi="Arial" w:cs="Arial"/>
          <w:sz w:val="18"/>
          <w:szCs w:val="18"/>
          <w:lang w:val="en-GB"/>
        </w:rPr>
        <w:t>November</w:t>
      </w:r>
      <w:r w:rsidRPr="00ED71C7" w:rsidR="00ED53AC">
        <w:rPr>
          <w:rFonts w:ascii="Arial" w:hAnsi="Arial" w:cs="Arial"/>
          <w:sz w:val="18"/>
          <w:szCs w:val="18"/>
          <w:lang w:val="en-GB"/>
        </w:rPr>
        <w:t xml:space="preserve"> 20</w:t>
      </w:r>
      <w:r w:rsidRPr="00ED71C7" w:rsidR="00845490">
        <w:rPr>
          <w:rFonts w:ascii="Arial" w:hAnsi="Arial" w:cs="Arial"/>
          <w:sz w:val="18"/>
          <w:szCs w:val="18"/>
          <w:lang w:val="en-GB"/>
        </w:rPr>
        <w:t>2</w:t>
      </w:r>
      <w:r w:rsidRPr="00ED71C7" w:rsidR="00B459DC">
        <w:rPr>
          <w:rFonts w:ascii="Arial" w:hAnsi="Arial" w:cs="Arial"/>
          <w:sz w:val="18"/>
          <w:szCs w:val="18"/>
          <w:lang w:val="en-GB"/>
        </w:rPr>
        <w:t>1</w:t>
      </w:r>
    </w:p>
    <w:p w:rsidRPr="00ED71C7" w:rsidR="00075A39" w:rsidP="004120F5" w:rsidRDefault="00ED53AC">
      <w:pPr>
        <w:spacing w:line="276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ED71C7">
        <w:rPr>
          <w:rFonts w:ascii="Arial" w:hAnsi="Arial" w:cs="Arial"/>
          <w:sz w:val="18"/>
          <w:szCs w:val="18"/>
          <w:lang w:val="en-GB"/>
        </w:rPr>
        <w:t>***</w:t>
      </w:r>
    </w:p>
    <w:p w:rsidRPr="00ED71C7" w:rsidR="0017463F" w:rsidP="004120F5" w:rsidRDefault="0017463F">
      <w:pPr>
        <w:spacing w:line="276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ED71C7">
        <w:rPr>
          <w:rFonts w:ascii="Arial" w:hAnsi="Arial" w:cs="Arial"/>
          <w:sz w:val="18"/>
          <w:szCs w:val="18"/>
          <w:lang w:val="en-GB"/>
        </w:rPr>
        <w:t>Document last updated:</w:t>
      </w:r>
      <w:r w:rsidRPr="00ED71C7" w:rsidR="00ED53AC">
        <w:rPr>
          <w:rFonts w:ascii="Arial" w:hAnsi="Arial" w:cs="Arial"/>
          <w:sz w:val="18"/>
          <w:szCs w:val="18"/>
          <w:lang w:val="en-GB"/>
        </w:rPr>
        <w:t xml:space="preserve"> </w:t>
      </w:r>
      <w:r w:rsidRPr="00ED71C7" w:rsidR="00ED53AC">
        <w:rPr>
          <w:rFonts w:ascii="Arial" w:hAnsi="Arial" w:cs="Arial"/>
          <w:sz w:val="18"/>
          <w:szCs w:val="18"/>
          <w:lang w:val="en-GB"/>
        </w:rPr>
        <w:fldChar w:fldCharType="begin"/>
      </w:r>
      <w:r w:rsidRPr="00ED71C7" w:rsidR="00ED53AC">
        <w:rPr>
          <w:rFonts w:ascii="Arial" w:hAnsi="Arial" w:cs="Arial"/>
          <w:sz w:val="18"/>
          <w:szCs w:val="18"/>
          <w:lang w:val="en-GB"/>
        </w:rPr>
        <w:instrText xml:space="preserve"> DATE \@ "dd/MM/yyyy" </w:instrText>
      </w:r>
      <w:r w:rsidRPr="00ED71C7" w:rsidR="00ED53AC">
        <w:rPr>
          <w:rFonts w:ascii="Arial" w:hAnsi="Arial" w:cs="Arial"/>
          <w:sz w:val="18"/>
          <w:szCs w:val="18"/>
          <w:lang w:val="en-GB"/>
        </w:rPr>
        <w:fldChar w:fldCharType="separate"/>
      </w:r>
      <w:r w:rsidR="00B84DC6">
        <w:rPr>
          <w:rFonts w:ascii="Arial" w:hAnsi="Arial" w:cs="Arial"/>
          <w:noProof/>
          <w:sz w:val="18"/>
          <w:szCs w:val="18"/>
          <w:lang w:val="en-GB"/>
        </w:rPr>
        <w:t>03/12/2021</w:t>
      </w:r>
      <w:r w:rsidRPr="00ED71C7" w:rsidR="00ED53AC">
        <w:rPr>
          <w:rFonts w:ascii="Arial" w:hAnsi="Arial" w:cs="Arial"/>
          <w:sz w:val="18"/>
          <w:szCs w:val="18"/>
          <w:lang w:val="en-GB"/>
        </w:rPr>
        <w:fldChar w:fldCharType="end"/>
      </w:r>
    </w:p>
    <w:p w:rsidRPr="00ED71C7" w:rsidR="0017463F" w:rsidP="004120F5" w:rsidRDefault="0017463F">
      <w:pPr>
        <w:spacing w:line="276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ED71C7">
        <w:rPr>
          <w:rFonts w:ascii="Arial" w:hAnsi="Arial" w:cs="Arial"/>
          <w:sz w:val="18"/>
          <w:szCs w:val="18"/>
          <w:lang w:val="en-GB"/>
        </w:rPr>
        <w:t>***</w:t>
      </w:r>
    </w:p>
    <w:p w:rsidRPr="00ED71C7" w:rsidR="00BE1A64" w:rsidP="004120F5" w:rsidRDefault="0017463F">
      <w:pPr>
        <w:spacing w:line="276" w:lineRule="auto"/>
        <w:jc w:val="center"/>
        <w:rPr>
          <w:rStyle w:val="Hyperlink"/>
          <w:rFonts w:ascii="Arial" w:hAnsi="Arial" w:cs="Arial"/>
          <w:sz w:val="18"/>
          <w:szCs w:val="18"/>
          <w:lang w:val="en-GB"/>
        </w:rPr>
      </w:pPr>
      <w:r w:rsidRPr="00ED71C7">
        <w:rPr>
          <w:rFonts w:ascii="Arial" w:hAnsi="Arial" w:cs="Arial"/>
          <w:sz w:val="18"/>
          <w:szCs w:val="18"/>
          <w:lang w:val="en-GB"/>
        </w:rPr>
        <w:t xml:space="preserve">This document has been drawn up in accordance with Rule 15(3) of the Rules of Procedure and can be retrieved at: </w:t>
      </w:r>
      <w:hyperlink w:history="1" r:id="rId12">
        <w:r w:rsidRPr="00ED71C7" w:rsidR="00822A8A">
          <w:rPr>
            <w:rStyle w:val="Hyperlink"/>
            <w:rFonts w:ascii="Arial" w:hAnsi="Arial" w:cs="Arial"/>
            <w:sz w:val="18"/>
            <w:szCs w:val="18"/>
            <w:lang w:val="en-GB"/>
          </w:rPr>
          <w:t>http://memportal.cor.europa.eu/Meeting/CommitteeAgenda</w:t>
        </w:r>
      </w:hyperlink>
    </w:p>
    <w:p w:rsidRPr="00ED71C7" w:rsidR="001167DA" w:rsidP="004120F5" w:rsidRDefault="00BE1A64">
      <w:pPr>
        <w:spacing w:line="276" w:lineRule="auto"/>
        <w:jc w:val="left"/>
        <w:rPr>
          <w:rFonts w:ascii="Arial" w:hAnsi="Arial" w:cs="Arial"/>
          <w:b/>
          <w:lang w:val="en-GB"/>
        </w:rPr>
      </w:pPr>
      <w:r w:rsidRPr="00ED71C7">
        <w:rPr>
          <w:rStyle w:val="Hyperlink"/>
          <w:rFonts w:ascii="Arial" w:hAnsi="Arial" w:cs="Arial"/>
          <w:sz w:val="18"/>
          <w:szCs w:val="18"/>
          <w:lang w:val="en-GB"/>
        </w:rPr>
        <w:br w:type="page"/>
      </w:r>
      <w:r w:rsidRPr="00ED71C7" w:rsidR="000C35EB">
        <w:rPr>
          <w:rFonts w:ascii="Arial" w:hAnsi="Arial" w:cs="Arial"/>
          <w:b/>
          <w:lang w:val="en-GB"/>
        </w:rPr>
        <w:t>Wednesday</w:t>
      </w:r>
      <w:r w:rsidRPr="00ED71C7" w:rsidR="00211E75">
        <w:rPr>
          <w:rFonts w:ascii="Arial" w:hAnsi="Arial" w:cs="Arial"/>
          <w:b/>
          <w:lang w:val="en-GB"/>
        </w:rPr>
        <w:t> </w:t>
      </w:r>
      <w:r w:rsidRPr="00ED71C7" w:rsidR="00961C8F">
        <w:rPr>
          <w:rFonts w:ascii="Arial" w:hAnsi="Arial" w:cs="Arial"/>
          <w:b/>
          <w:lang w:val="en-GB"/>
        </w:rPr>
        <w:t>1</w:t>
      </w:r>
      <w:r w:rsidRPr="00ED71C7" w:rsidR="00CA5230">
        <w:rPr>
          <w:rFonts w:ascii="Arial" w:hAnsi="Arial" w:cs="Arial"/>
          <w:b/>
          <w:lang w:val="en-GB"/>
        </w:rPr>
        <w:t> </w:t>
      </w:r>
      <w:r w:rsidRPr="00ED71C7" w:rsidR="000C35EB">
        <w:rPr>
          <w:rFonts w:ascii="Arial" w:hAnsi="Arial" w:cs="Arial"/>
          <w:b/>
          <w:lang w:val="en-GB"/>
        </w:rPr>
        <w:t>December</w:t>
      </w:r>
      <w:r w:rsidRPr="00ED71C7" w:rsidR="00FF5220">
        <w:rPr>
          <w:rFonts w:ascii="Arial" w:hAnsi="Arial" w:cs="Arial"/>
          <w:b/>
          <w:lang w:val="en-GB"/>
        </w:rPr>
        <w:t> </w:t>
      </w:r>
      <w:r w:rsidRPr="00ED71C7" w:rsidR="00211E75">
        <w:rPr>
          <w:rFonts w:ascii="Arial" w:hAnsi="Arial" w:cs="Arial"/>
          <w:b/>
          <w:lang w:val="en-GB"/>
        </w:rPr>
        <w:t>2021</w:t>
      </w:r>
    </w:p>
    <w:p w:rsidRPr="00ED71C7" w:rsidR="00197032" w:rsidP="00197032" w:rsidRDefault="00197032">
      <w:pPr>
        <w:spacing w:line="276" w:lineRule="auto"/>
        <w:jc w:val="left"/>
        <w:rPr>
          <w:rFonts w:ascii="Arial" w:hAnsi="Arial" w:cs="Arial"/>
          <w:b/>
          <w:lang w:val="en-GB"/>
        </w:rPr>
      </w:pPr>
    </w:p>
    <w:p w:rsidRPr="00ED71C7" w:rsidR="00887EB8" w:rsidP="00197032" w:rsidRDefault="00887EB8">
      <w:pPr>
        <w:pStyle w:val="Heading1"/>
        <w:spacing w:line="276" w:lineRule="auto"/>
        <w:ind w:left="567" w:hanging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Adoption of the agenda (</w:t>
      </w:r>
      <w:r w:rsidRPr="00ED71C7" w:rsidR="00961C8F">
        <w:rPr>
          <w:rFonts w:ascii="Arial" w:hAnsi="Arial" w:cs="Arial"/>
          <w:lang w:val="en-GB"/>
        </w:rPr>
        <w:t>COR-</w:t>
      </w:r>
      <w:r w:rsidRPr="00ED71C7" w:rsidR="00211E75">
        <w:rPr>
          <w:rFonts w:ascii="Arial" w:hAnsi="Arial" w:cs="Arial"/>
          <w:lang w:val="en-GB"/>
        </w:rPr>
        <w:t>2021</w:t>
      </w:r>
      <w:r w:rsidRPr="00ED71C7" w:rsidR="00961C8F">
        <w:rPr>
          <w:rFonts w:ascii="Arial" w:hAnsi="Arial" w:cs="Arial"/>
          <w:lang w:val="en-GB"/>
        </w:rPr>
        <w:t>-</w:t>
      </w:r>
      <w:r w:rsidRPr="00ED71C7" w:rsidR="000C35EB">
        <w:rPr>
          <w:rFonts w:ascii="Arial" w:hAnsi="Arial" w:cs="Arial"/>
          <w:lang w:val="en-GB"/>
        </w:rPr>
        <w:t>04683</w:t>
      </w:r>
      <w:r w:rsidRPr="00ED71C7" w:rsidR="00961C8F">
        <w:rPr>
          <w:rFonts w:ascii="Arial" w:hAnsi="Arial" w:cs="Arial"/>
          <w:lang w:val="en-GB"/>
        </w:rPr>
        <w:t>-00-</w:t>
      </w:r>
      <w:r w:rsidRPr="00ED71C7" w:rsidR="0035238A">
        <w:rPr>
          <w:rFonts w:ascii="Arial" w:hAnsi="Arial" w:cs="Arial"/>
          <w:lang w:val="en-GB"/>
        </w:rPr>
        <w:t>0</w:t>
      </w:r>
      <w:r w:rsidRPr="00ED71C7" w:rsidR="00063854">
        <w:rPr>
          <w:rFonts w:ascii="Arial" w:hAnsi="Arial" w:cs="Arial"/>
          <w:lang w:val="en-GB"/>
        </w:rPr>
        <w:t>4</w:t>
      </w:r>
      <w:r w:rsidRPr="00ED71C7" w:rsidR="00961C8F">
        <w:rPr>
          <w:rFonts w:ascii="Arial" w:hAnsi="Arial" w:cs="Arial"/>
          <w:lang w:val="en-GB"/>
        </w:rPr>
        <w:t>-CONVPOJ-TRA</w:t>
      </w:r>
      <w:r w:rsidRPr="00ED71C7">
        <w:rPr>
          <w:rFonts w:ascii="Arial" w:hAnsi="Arial" w:cs="Arial"/>
          <w:lang w:val="en-GB"/>
        </w:rPr>
        <w:t>)</w:t>
      </w:r>
    </w:p>
    <w:p w:rsidRPr="00ED71C7" w:rsidR="005F0735" w:rsidP="00197032" w:rsidRDefault="005F0735">
      <w:pPr>
        <w:spacing w:line="276" w:lineRule="auto"/>
        <w:rPr>
          <w:rFonts w:ascii="Arial" w:hAnsi="Arial" w:cs="Arial"/>
          <w:lang w:val="en-GB"/>
        </w:rPr>
      </w:pPr>
    </w:p>
    <w:p w:rsidRPr="00ED71C7" w:rsidR="00621695" w:rsidP="000665BE" w:rsidRDefault="00621695">
      <w:pPr>
        <w:pStyle w:val="Heading1"/>
        <w:spacing w:line="276" w:lineRule="auto"/>
        <w:ind w:left="567" w:right="-187" w:hanging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 xml:space="preserve">Approval of the minutes of the </w:t>
      </w:r>
      <w:r w:rsidRPr="00ED71C7" w:rsidR="000C35EB">
        <w:rPr>
          <w:rFonts w:ascii="Arial" w:hAnsi="Arial" w:cs="Arial"/>
          <w:lang w:val="en-GB"/>
        </w:rPr>
        <w:t>146</w:t>
      </w:r>
      <w:r w:rsidRPr="00ED71C7" w:rsidR="00211E75">
        <w:rPr>
          <w:rFonts w:ascii="Arial" w:hAnsi="Arial" w:cs="Arial"/>
          <w:lang w:val="en-GB"/>
        </w:rPr>
        <w:t xml:space="preserve">th </w:t>
      </w:r>
      <w:r w:rsidRPr="00ED71C7">
        <w:rPr>
          <w:rFonts w:ascii="Arial" w:hAnsi="Arial" w:cs="Arial"/>
          <w:lang w:val="en-GB"/>
        </w:rPr>
        <w:t xml:space="preserve">plenary session, held on </w:t>
      </w:r>
      <w:r w:rsidRPr="00ED71C7" w:rsidR="000C35EB">
        <w:rPr>
          <w:rFonts w:ascii="Arial" w:hAnsi="Arial" w:cs="Arial"/>
          <w:lang w:val="en-GB"/>
        </w:rPr>
        <w:t>11, 12, 13 and</w:t>
      </w:r>
      <w:r w:rsidRPr="00ED71C7">
        <w:rPr>
          <w:rFonts w:ascii="Arial" w:hAnsi="Arial" w:cs="Arial"/>
          <w:lang w:val="en-GB"/>
        </w:rPr>
        <w:t xml:space="preserve"> </w:t>
      </w:r>
      <w:r w:rsidRPr="00ED71C7" w:rsidR="000C35EB">
        <w:rPr>
          <w:rFonts w:ascii="Arial" w:hAnsi="Arial" w:cs="Arial"/>
          <w:lang w:val="en-GB"/>
        </w:rPr>
        <w:t>14</w:t>
      </w:r>
      <w:r w:rsidRPr="00ED71C7" w:rsidR="004A57A9">
        <w:rPr>
          <w:rFonts w:ascii="Arial" w:hAnsi="Arial" w:cs="Arial"/>
          <w:lang w:val="en-GB"/>
        </w:rPr>
        <w:t> </w:t>
      </w:r>
      <w:r w:rsidRPr="00ED71C7" w:rsidR="000C35EB">
        <w:rPr>
          <w:rFonts w:ascii="Arial" w:hAnsi="Arial" w:cs="Arial"/>
          <w:lang w:val="en-GB"/>
        </w:rPr>
        <w:t>October</w:t>
      </w:r>
      <w:r w:rsidRPr="00ED71C7" w:rsidR="004A57A9">
        <w:rPr>
          <w:rFonts w:ascii="Arial" w:hAnsi="Arial" w:cs="Arial"/>
          <w:lang w:val="en-GB"/>
        </w:rPr>
        <w:t> </w:t>
      </w:r>
      <w:r w:rsidRPr="00ED71C7" w:rsidR="00F66A24">
        <w:rPr>
          <w:rFonts w:ascii="Arial" w:hAnsi="Arial" w:cs="Arial"/>
          <w:lang w:val="en-GB"/>
        </w:rPr>
        <w:t>2021</w:t>
      </w:r>
    </w:p>
    <w:p w:rsidRPr="00ED71C7" w:rsidR="00C077CF" w:rsidP="00163C90" w:rsidRDefault="00621695">
      <w:pPr>
        <w:pStyle w:val="Heading1"/>
        <w:numPr>
          <w:ilvl w:val="0"/>
          <w:numId w:val="0"/>
        </w:numPr>
        <w:tabs>
          <w:tab w:val="left" w:pos="567"/>
        </w:tabs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COR-</w:t>
      </w:r>
      <w:r w:rsidRPr="00ED71C7" w:rsidR="00211E75">
        <w:rPr>
          <w:rFonts w:ascii="Arial" w:hAnsi="Arial" w:cs="Arial"/>
          <w:lang w:val="en-GB"/>
        </w:rPr>
        <w:t>2021</w:t>
      </w:r>
      <w:r w:rsidRPr="00ED71C7">
        <w:rPr>
          <w:rFonts w:ascii="Arial" w:hAnsi="Arial" w:cs="Arial"/>
          <w:lang w:val="en-GB"/>
        </w:rPr>
        <w:t>-</w:t>
      </w:r>
      <w:r w:rsidRPr="00ED71C7" w:rsidR="000C35EB">
        <w:rPr>
          <w:rFonts w:ascii="Arial" w:hAnsi="Arial" w:cs="Arial"/>
          <w:lang w:val="en-GB"/>
        </w:rPr>
        <w:t>03355</w:t>
      </w:r>
      <w:r w:rsidRPr="00ED71C7">
        <w:rPr>
          <w:rFonts w:ascii="Arial" w:hAnsi="Arial" w:cs="Arial"/>
          <w:lang w:val="en-GB"/>
        </w:rPr>
        <w:t>-00-</w:t>
      </w:r>
      <w:r w:rsidRPr="00ED71C7" w:rsidR="00211E75">
        <w:rPr>
          <w:rFonts w:ascii="Arial" w:hAnsi="Arial" w:cs="Arial"/>
          <w:lang w:val="en-GB"/>
        </w:rPr>
        <w:t>0</w:t>
      </w:r>
      <w:r w:rsidRPr="00ED71C7" w:rsidR="007C57A2">
        <w:rPr>
          <w:rFonts w:ascii="Arial" w:hAnsi="Arial" w:cs="Arial"/>
          <w:lang w:val="en-GB"/>
        </w:rPr>
        <w:t>1</w:t>
      </w:r>
      <w:r w:rsidRPr="00ED71C7">
        <w:rPr>
          <w:rFonts w:ascii="Arial" w:hAnsi="Arial" w:cs="Arial"/>
          <w:lang w:val="en-GB"/>
        </w:rPr>
        <w:t>-PV-TRA</w:t>
      </w:r>
      <w:r w:rsidRPr="00ED71C7" w:rsidDel="00BF532E">
        <w:rPr>
          <w:rFonts w:ascii="Arial" w:hAnsi="Arial" w:cs="Arial"/>
          <w:lang w:val="en-GB"/>
        </w:rPr>
        <w:t xml:space="preserve"> </w:t>
      </w:r>
      <w:r w:rsidRPr="00ED71C7" w:rsidR="00C077CF">
        <w:rPr>
          <w:rFonts w:ascii="Arial" w:hAnsi="Arial" w:cs="Arial"/>
          <w:lang w:val="en-GB"/>
        </w:rPr>
        <w:t>–</w:t>
      </w:r>
      <w:r w:rsidRPr="00ED71C7" w:rsidR="00AE216B">
        <w:rPr>
          <w:rFonts w:ascii="Arial" w:hAnsi="Arial" w:cs="Arial"/>
          <w:lang w:val="en-GB"/>
        </w:rPr>
        <w:t xml:space="preserve"> </w:t>
      </w:r>
      <w:r w:rsidRPr="00ED71C7" w:rsidR="00683F46">
        <w:rPr>
          <w:rFonts w:ascii="Arial" w:hAnsi="Arial" w:cs="Arial"/>
          <w:lang w:val="en-GB"/>
        </w:rPr>
        <w:t>COR-2021-</w:t>
      </w:r>
      <w:r w:rsidRPr="00ED71C7" w:rsidR="000C35EB">
        <w:rPr>
          <w:rFonts w:ascii="Arial" w:hAnsi="Arial" w:cs="Arial"/>
          <w:lang w:val="en-GB"/>
        </w:rPr>
        <w:t>03355</w:t>
      </w:r>
      <w:r w:rsidRPr="00ED71C7" w:rsidR="00683F46">
        <w:rPr>
          <w:rFonts w:ascii="Arial" w:hAnsi="Arial" w:cs="Arial"/>
          <w:lang w:val="en-GB"/>
        </w:rPr>
        <w:t>-00-0</w:t>
      </w:r>
      <w:r w:rsidRPr="00ED71C7" w:rsidR="000C35EB">
        <w:rPr>
          <w:rFonts w:ascii="Arial" w:hAnsi="Arial" w:cs="Arial"/>
          <w:lang w:val="en-GB"/>
        </w:rPr>
        <w:t>0</w:t>
      </w:r>
      <w:r w:rsidRPr="00ED71C7" w:rsidR="00683F46">
        <w:rPr>
          <w:rFonts w:ascii="Arial" w:hAnsi="Arial" w:cs="Arial"/>
          <w:lang w:val="en-GB"/>
        </w:rPr>
        <w:t>-PV-REF</w:t>
      </w:r>
    </w:p>
    <w:p w:rsidRPr="00ED71C7" w:rsidR="00683F46" w:rsidP="00197032" w:rsidRDefault="00211E75">
      <w:pPr>
        <w:pStyle w:val="Heading1"/>
        <w:numPr>
          <w:ilvl w:val="0"/>
          <w:numId w:val="0"/>
        </w:numPr>
        <w:tabs>
          <w:tab w:val="left" w:pos="567"/>
        </w:tabs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COR-2021-</w:t>
      </w:r>
      <w:r w:rsidRPr="00ED71C7" w:rsidR="000C35EB">
        <w:rPr>
          <w:rFonts w:ascii="Arial" w:hAnsi="Arial" w:cs="Arial"/>
          <w:lang w:val="en-GB"/>
        </w:rPr>
        <w:t>03355</w:t>
      </w:r>
      <w:r w:rsidRPr="00ED71C7">
        <w:rPr>
          <w:rFonts w:ascii="Arial" w:hAnsi="Arial" w:cs="Arial"/>
          <w:lang w:val="en-GB"/>
        </w:rPr>
        <w:t>-01-</w:t>
      </w:r>
      <w:r w:rsidRPr="00ED71C7" w:rsidR="00C077CF">
        <w:rPr>
          <w:rFonts w:ascii="Arial" w:hAnsi="Arial" w:cs="Arial"/>
          <w:lang w:val="en-GB"/>
        </w:rPr>
        <w:t>00</w:t>
      </w:r>
      <w:r w:rsidRPr="00ED71C7">
        <w:rPr>
          <w:rFonts w:ascii="Arial" w:hAnsi="Arial" w:cs="Arial"/>
          <w:lang w:val="en-GB"/>
        </w:rPr>
        <w:t>-PV-REF</w:t>
      </w:r>
      <w:r w:rsidRPr="00ED71C7" w:rsidR="00C077CF">
        <w:rPr>
          <w:rFonts w:ascii="Arial" w:hAnsi="Arial" w:cs="Arial"/>
          <w:lang w:val="en-GB"/>
        </w:rPr>
        <w:t xml:space="preserve"> </w:t>
      </w:r>
      <w:r w:rsidRPr="00ED71C7" w:rsidR="000C35EB">
        <w:rPr>
          <w:rFonts w:ascii="Arial" w:hAnsi="Arial" w:cs="Arial"/>
          <w:lang w:val="en-GB"/>
        </w:rPr>
        <w:t>–</w:t>
      </w:r>
      <w:r w:rsidRPr="00ED71C7" w:rsidR="00C077CF">
        <w:rPr>
          <w:rFonts w:ascii="Arial" w:hAnsi="Arial" w:cs="Arial"/>
          <w:lang w:val="en-GB"/>
        </w:rPr>
        <w:t xml:space="preserve"> </w:t>
      </w:r>
      <w:r w:rsidRPr="00ED71C7">
        <w:rPr>
          <w:rFonts w:ascii="Arial" w:hAnsi="Arial" w:cs="Arial"/>
          <w:lang w:val="en-GB"/>
        </w:rPr>
        <w:t>COR-2021-</w:t>
      </w:r>
      <w:r w:rsidRPr="00ED71C7" w:rsidR="000C35EB">
        <w:rPr>
          <w:rFonts w:ascii="Arial" w:hAnsi="Arial" w:cs="Arial"/>
          <w:lang w:val="en-GB"/>
        </w:rPr>
        <w:t>03355</w:t>
      </w:r>
      <w:r w:rsidRPr="00ED71C7">
        <w:rPr>
          <w:rFonts w:ascii="Arial" w:hAnsi="Arial" w:cs="Arial"/>
          <w:lang w:val="en-GB"/>
        </w:rPr>
        <w:t>-02-00-PV-REF</w:t>
      </w:r>
    </w:p>
    <w:p w:rsidRPr="00ED71C7" w:rsidR="00211E75" w:rsidP="00197032" w:rsidRDefault="00211E75">
      <w:pPr>
        <w:pStyle w:val="Heading1"/>
        <w:numPr>
          <w:ilvl w:val="0"/>
          <w:numId w:val="0"/>
        </w:numPr>
        <w:tabs>
          <w:tab w:val="left" w:pos="567"/>
        </w:tabs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COR-2021-</w:t>
      </w:r>
      <w:r w:rsidRPr="00ED71C7" w:rsidR="000C35EB">
        <w:rPr>
          <w:rFonts w:ascii="Arial" w:hAnsi="Arial" w:cs="Arial"/>
          <w:lang w:val="en-GB"/>
        </w:rPr>
        <w:t>03355</w:t>
      </w:r>
      <w:r w:rsidRPr="00ED71C7">
        <w:rPr>
          <w:rFonts w:ascii="Arial" w:hAnsi="Arial" w:cs="Arial"/>
          <w:lang w:val="en-GB"/>
        </w:rPr>
        <w:t>-03-00-PV-REF</w:t>
      </w:r>
      <w:r w:rsidRPr="00ED71C7" w:rsidR="00683F46">
        <w:rPr>
          <w:rFonts w:ascii="Arial" w:hAnsi="Arial" w:cs="Arial"/>
          <w:lang w:val="en-GB"/>
        </w:rPr>
        <w:t xml:space="preserve"> </w:t>
      </w:r>
      <w:r w:rsidRPr="00ED71C7" w:rsidR="000C35EB">
        <w:rPr>
          <w:rFonts w:ascii="Arial" w:hAnsi="Arial" w:cs="Arial"/>
          <w:lang w:val="en-GB"/>
        </w:rPr>
        <w:t>–</w:t>
      </w:r>
      <w:r w:rsidRPr="00ED71C7" w:rsidR="00683F46">
        <w:rPr>
          <w:rFonts w:ascii="Arial" w:hAnsi="Arial" w:cs="Arial"/>
          <w:lang w:val="en-GB"/>
        </w:rPr>
        <w:t xml:space="preserve"> COR-2021-</w:t>
      </w:r>
      <w:r w:rsidRPr="00ED71C7" w:rsidR="000C35EB">
        <w:rPr>
          <w:rFonts w:ascii="Arial" w:hAnsi="Arial" w:cs="Arial"/>
          <w:lang w:val="en-GB"/>
        </w:rPr>
        <w:t>03355</w:t>
      </w:r>
      <w:r w:rsidRPr="00ED71C7" w:rsidR="00683F46">
        <w:rPr>
          <w:rFonts w:ascii="Arial" w:hAnsi="Arial" w:cs="Arial"/>
          <w:lang w:val="en-GB"/>
        </w:rPr>
        <w:t>-04-00-PV-REF</w:t>
      </w:r>
    </w:p>
    <w:p w:rsidRPr="00ED71C7" w:rsidR="000C35EB" w:rsidP="0091658F" w:rsidRDefault="000C35EB">
      <w:pPr>
        <w:pStyle w:val="Heading1"/>
        <w:numPr>
          <w:ilvl w:val="0"/>
          <w:numId w:val="0"/>
        </w:numPr>
        <w:tabs>
          <w:tab w:val="left" w:pos="567"/>
        </w:tabs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COR-2021-03355-05-00-PV-REF – COR-2021-03355-06-00-PV-REF</w:t>
      </w:r>
    </w:p>
    <w:p w:rsidRPr="00ED71C7" w:rsidR="00DC06F8" w:rsidP="00197032" w:rsidRDefault="00DC06F8">
      <w:pPr>
        <w:spacing w:line="276" w:lineRule="auto"/>
        <w:ind w:left="567"/>
        <w:rPr>
          <w:rFonts w:ascii="Arial" w:hAnsi="Arial" w:cs="Arial" w:eastAsiaTheme="minorEastAsia"/>
          <w:lang w:val="en-GB"/>
        </w:rPr>
      </w:pPr>
    </w:p>
    <w:p w:rsidRPr="00ED71C7" w:rsidR="00621695" w:rsidP="00197032" w:rsidRDefault="00621695">
      <w:pPr>
        <w:pStyle w:val="Heading1"/>
        <w:spacing w:line="276" w:lineRule="auto"/>
        <w:ind w:left="567" w:hanging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Statement by the president</w:t>
      </w:r>
    </w:p>
    <w:p w:rsidRPr="00ED71C7" w:rsidR="003978BB" w:rsidP="00197032" w:rsidRDefault="003978BB">
      <w:pPr>
        <w:spacing w:line="276" w:lineRule="auto"/>
        <w:rPr>
          <w:rFonts w:ascii="Arial" w:hAnsi="Arial" w:cs="Arial" w:eastAsiaTheme="minorEastAsia"/>
          <w:lang w:val="en-GB"/>
        </w:rPr>
      </w:pPr>
    </w:p>
    <w:tbl>
      <w:tblPr>
        <w:tblStyle w:val="TableGrid"/>
        <w:tblW w:w="5000" w:type="pct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18"/>
        <w:gridCol w:w="8071"/>
      </w:tblGrid>
      <w:tr w:rsidRPr="00ED71C7" w:rsidR="00211E75" w:rsidTr="00163C90">
        <w:trPr>
          <w:jc w:val="center"/>
        </w:trPr>
        <w:tc>
          <w:tcPr>
            <w:tcW w:w="1134" w:type="dxa"/>
            <w:vAlign w:val="center"/>
          </w:tcPr>
          <w:p w:rsidRPr="00ED71C7" w:rsidR="00211E75" w:rsidP="00197032" w:rsidRDefault="000C35EB">
            <w:pPr>
              <w:keepNext/>
              <w:keepLines/>
              <w:spacing w:line="276" w:lineRule="auto"/>
              <w:ind w:right="-245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71C7">
              <w:rPr>
                <w:rFonts w:ascii="Arial" w:hAnsi="Arial" w:cs="Arial"/>
                <w:b/>
                <w:lang w:val="en-GB"/>
              </w:rPr>
              <w:t>2.30</w:t>
            </w:r>
            <w:r w:rsidRPr="00ED71C7" w:rsidR="00211E75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ED71C7" w:rsidR="000B6276">
              <w:rPr>
                <w:rFonts w:ascii="Arial" w:hAnsi="Arial" w:cs="Arial"/>
                <w:b/>
                <w:lang w:val="en-GB"/>
              </w:rPr>
              <w:t>p</w:t>
            </w:r>
            <w:r w:rsidRPr="00ED71C7" w:rsidR="00211E75">
              <w:rPr>
                <w:rFonts w:ascii="Arial" w:hAnsi="Arial" w:cs="Arial"/>
                <w:b/>
                <w:lang w:val="en-GB"/>
              </w:rPr>
              <w:t>.m.</w:t>
            </w:r>
          </w:p>
        </w:tc>
        <w:tc>
          <w:tcPr>
            <w:tcW w:w="7513" w:type="dxa"/>
            <w:vAlign w:val="center"/>
          </w:tcPr>
          <w:p w:rsidRPr="00ED71C7" w:rsidR="00211E75" w:rsidP="00A362A1" w:rsidRDefault="00211E75">
            <w:pPr>
              <w:keepNext/>
              <w:keepLines/>
              <w:spacing w:line="276" w:lineRule="auto"/>
              <w:ind w:right="488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71C7">
              <w:rPr>
                <w:rFonts w:ascii="Arial" w:hAnsi="Arial" w:cs="Arial"/>
                <w:b/>
                <w:caps/>
                <w:lang w:val="en-GB"/>
              </w:rPr>
              <w:t xml:space="preserve">debate on </w:t>
            </w:r>
            <w:r w:rsidRPr="00ED71C7" w:rsidR="00A362A1">
              <w:rPr>
                <w:rFonts w:ascii="Arial" w:hAnsi="Arial" w:cs="Arial"/>
                <w:b/>
                <w:caps/>
                <w:lang w:val="en-GB"/>
              </w:rPr>
              <w:t xml:space="preserve">Strengthening European Democracy in the context of </w:t>
            </w:r>
            <w:r w:rsidRPr="00ED71C7" w:rsidR="004A57A9">
              <w:rPr>
                <w:rFonts w:ascii="Arial" w:hAnsi="Arial" w:cs="Arial"/>
                <w:b/>
                <w:caps/>
                <w:lang w:val="en-GB"/>
              </w:rPr>
              <w:t xml:space="preserve">THE </w:t>
            </w:r>
            <w:r w:rsidRPr="00ED71C7" w:rsidR="000C35EB">
              <w:rPr>
                <w:rFonts w:ascii="Arial" w:hAnsi="Arial" w:cs="Arial"/>
                <w:b/>
                <w:caps/>
                <w:lang w:val="en-GB"/>
              </w:rPr>
              <w:t>Con</w:t>
            </w:r>
            <w:r w:rsidRPr="00ED71C7" w:rsidR="002E29B4">
              <w:rPr>
                <w:rFonts w:ascii="Arial" w:hAnsi="Arial" w:cs="Arial"/>
                <w:b/>
                <w:caps/>
                <w:lang w:val="en-GB"/>
              </w:rPr>
              <w:t>ference on the Future of Europe</w:t>
            </w:r>
          </w:p>
        </w:tc>
      </w:tr>
    </w:tbl>
    <w:p w:rsidRPr="00ED71C7" w:rsidR="00211E75" w:rsidP="00197032" w:rsidRDefault="00211E75">
      <w:pPr>
        <w:spacing w:line="276" w:lineRule="auto"/>
        <w:rPr>
          <w:rFonts w:ascii="Arial" w:hAnsi="Arial" w:cs="Arial"/>
          <w:lang w:val="en-GB"/>
        </w:rPr>
      </w:pPr>
    </w:p>
    <w:p w:rsidRPr="00ED71C7" w:rsidR="00211E75" w:rsidP="00197032" w:rsidRDefault="00211E75">
      <w:pPr>
        <w:pStyle w:val="Heading1"/>
        <w:spacing w:line="276" w:lineRule="auto"/>
        <w:ind w:left="567" w:hanging="567"/>
        <w:rPr>
          <w:rFonts w:ascii="Arial" w:hAnsi="Arial" w:cs="Arial" w:eastAsiaTheme="minorHAnsi"/>
          <w:lang w:val="en-GB"/>
        </w:rPr>
      </w:pPr>
      <w:r w:rsidRPr="00ED71C7">
        <w:rPr>
          <w:rFonts w:ascii="Arial" w:hAnsi="Arial" w:cs="Arial" w:eastAsiaTheme="minorHAnsi"/>
          <w:lang w:val="en-GB"/>
        </w:rPr>
        <w:t>Statement</w:t>
      </w:r>
      <w:r w:rsidRPr="00ED71C7" w:rsidR="006E344F">
        <w:rPr>
          <w:rFonts w:ascii="Arial" w:hAnsi="Arial" w:cs="Arial" w:eastAsiaTheme="minorHAnsi"/>
          <w:lang w:val="en-GB"/>
        </w:rPr>
        <w:t>s</w:t>
      </w:r>
      <w:r w:rsidRPr="00ED71C7">
        <w:rPr>
          <w:rFonts w:ascii="Arial" w:hAnsi="Arial" w:cs="Arial" w:eastAsiaTheme="minorHAnsi"/>
          <w:lang w:val="en-GB"/>
        </w:rPr>
        <w:t xml:space="preserve"> </w:t>
      </w:r>
      <w:r w:rsidRPr="00ED71C7" w:rsidR="00D22310">
        <w:rPr>
          <w:rFonts w:ascii="Arial" w:hAnsi="Arial" w:cs="Arial" w:eastAsiaTheme="minorHAnsi"/>
          <w:lang w:val="en-GB"/>
        </w:rPr>
        <w:t>by</w:t>
      </w:r>
      <w:r w:rsidRPr="00ED71C7">
        <w:rPr>
          <w:rFonts w:ascii="Arial" w:hAnsi="Arial" w:cs="Arial" w:eastAsiaTheme="minorHAnsi"/>
          <w:lang w:val="en-GB"/>
        </w:rPr>
        <w:t>:</w:t>
      </w:r>
    </w:p>
    <w:p w:rsidRPr="00ED71C7" w:rsidR="00211E75" w:rsidP="00197032" w:rsidRDefault="00586DDB">
      <w:pPr>
        <w:spacing w:line="276" w:lineRule="auto"/>
        <w:ind w:left="567" w:right="968"/>
        <w:jc w:val="left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COR-2021-04683-0</w:t>
      </w:r>
      <w:r w:rsidRPr="00ED71C7" w:rsidR="002E29B4">
        <w:rPr>
          <w:rFonts w:ascii="Arial" w:hAnsi="Arial" w:cs="Arial"/>
          <w:lang w:val="en-GB"/>
        </w:rPr>
        <w:t>1</w:t>
      </w:r>
      <w:r w:rsidRPr="00ED71C7">
        <w:rPr>
          <w:rFonts w:ascii="Arial" w:hAnsi="Arial" w:cs="Arial"/>
          <w:lang w:val="en-GB"/>
        </w:rPr>
        <w:t>-00-PSP-TRA</w:t>
      </w:r>
    </w:p>
    <w:p w:rsidRPr="00ED71C7" w:rsidR="00586DDB" w:rsidP="00197032" w:rsidRDefault="00586DDB">
      <w:pPr>
        <w:spacing w:line="276" w:lineRule="auto"/>
        <w:ind w:left="567" w:right="968"/>
        <w:jc w:val="left"/>
        <w:rPr>
          <w:rFonts w:ascii="Arial" w:hAnsi="Arial" w:cs="Arial" w:eastAsiaTheme="minorHAnsi"/>
          <w:lang w:val="en-GB"/>
        </w:rPr>
      </w:pPr>
    </w:p>
    <w:p w:rsidRPr="00ED71C7" w:rsidR="00063854" w:rsidP="00063854" w:rsidRDefault="000C35EB">
      <w:pPr>
        <w:numPr>
          <w:ilvl w:val="0"/>
          <w:numId w:val="3"/>
        </w:numPr>
        <w:spacing w:line="276" w:lineRule="auto"/>
        <w:ind w:left="993" w:right="-187" w:hanging="426"/>
        <w:contextualSpacing/>
        <w:rPr>
          <w:rFonts w:ascii="Arial" w:hAnsi="Arial" w:cs="Arial" w:eastAsiaTheme="minorHAnsi"/>
          <w:lang w:val="en-GB"/>
        </w:rPr>
      </w:pPr>
      <w:r w:rsidRPr="00ED71C7">
        <w:rPr>
          <w:rFonts w:ascii="Arial" w:hAnsi="Arial" w:cs="Arial"/>
          <w:b/>
          <w:lang w:val="en-GB"/>
        </w:rPr>
        <w:t>Herman Van Rompuy</w:t>
      </w:r>
      <w:r w:rsidRPr="00ED71C7" w:rsidR="00211E75">
        <w:rPr>
          <w:rFonts w:ascii="Arial" w:hAnsi="Arial" w:cs="Arial" w:eastAsiaTheme="minorHAnsi"/>
          <w:b/>
          <w:lang w:val="en-GB"/>
        </w:rPr>
        <w:t>,</w:t>
      </w:r>
      <w:r w:rsidRPr="00ED71C7" w:rsidR="00211E75">
        <w:rPr>
          <w:rFonts w:ascii="Arial" w:hAnsi="Arial" w:cs="Arial" w:eastAsiaTheme="minorHAnsi"/>
          <w:lang w:val="en-GB"/>
        </w:rPr>
        <w:t xml:space="preserve"> </w:t>
      </w:r>
      <w:r w:rsidRPr="00ED71C7">
        <w:rPr>
          <w:rFonts w:ascii="Arial" w:hAnsi="Arial" w:cs="Arial" w:eastAsiaTheme="minorHAnsi"/>
          <w:lang w:val="en-GB"/>
        </w:rPr>
        <w:t xml:space="preserve">Chair of the CoR </w:t>
      </w:r>
      <w:r w:rsidRPr="00ED71C7" w:rsidR="00F01696">
        <w:rPr>
          <w:rFonts w:ascii="Arial" w:hAnsi="Arial" w:cs="Arial" w:eastAsiaTheme="minorHAnsi"/>
          <w:lang w:val="en-GB"/>
        </w:rPr>
        <w:t>H</w:t>
      </w:r>
      <w:r w:rsidRPr="00ED71C7">
        <w:rPr>
          <w:rFonts w:ascii="Arial" w:hAnsi="Arial" w:cs="Arial" w:eastAsiaTheme="minorHAnsi"/>
          <w:lang w:val="en-GB"/>
        </w:rPr>
        <w:t>igh Level Group on European Democracy</w:t>
      </w:r>
    </w:p>
    <w:p w:rsidRPr="00ED71C7" w:rsidR="006E344F" w:rsidP="002A1CD9" w:rsidRDefault="006E344F">
      <w:pPr>
        <w:numPr>
          <w:ilvl w:val="0"/>
          <w:numId w:val="3"/>
        </w:numPr>
        <w:spacing w:line="276" w:lineRule="auto"/>
        <w:ind w:left="993" w:right="-187" w:hanging="426"/>
        <w:contextualSpacing/>
        <w:rPr>
          <w:rFonts w:ascii="Arial" w:hAnsi="Arial" w:cs="Arial" w:eastAsiaTheme="minorHAnsi"/>
          <w:lang w:val="en-GB"/>
        </w:rPr>
      </w:pPr>
      <w:r w:rsidRPr="00ED71C7">
        <w:rPr>
          <w:rFonts w:ascii="Arial" w:hAnsi="Arial" w:cs="Arial"/>
          <w:b/>
          <w:lang w:val="en-GB"/>
        </w:rPr>
        <w:t>Renaud Muselier</w:t>
      </w:r>
      <w:r w:rsidRPr="00ED71C7">
        <w:rPr>
          <w:rFonts w:ascii="Arial" w:hAnsi="Arial" w:cs="Arial" w:eastAsiaTheme="minorHAnsi"/>
          <w:b/>
          <w:lang w:val="en-GB"/>
        </w:rPr>
        <w:t>,</w:t>
      </w:r>
      <w:r w:rsidRPr="00ED71C7">
        <w:rPr>
          <w:rFonts w:ascii="Arial" w:hAnsi="Arial" w:cs="Arial" w:eastAsiaTheme="minorHAnsi"/>
          <w:lang w:val="en-GB"/>
        </w:rPr>
        <w:t xml:space="preserve"> President </w:t>
      </w:r>
      <w:r w:rsidRPr="00ED71C7" w:rsidR="00EE6183">
        <w:rPr>
          <w:rFonts w:ascii="Arial" w:hAnsi="Arial" w:cs="Arial"/>
          <w:lang w:val="en-GB"/>
        </w:rPr>
        <w:t xml:space="preserve">of the South Region </w:t>
      </w:r>
      <w:r w:rsidRPr="00ED71C7">
        <w:rPr>
          <w:rFonts w:ascii="Arial" w:hAnsi="Arial" w:cs="Arial" w:eastAsiaTheme="minorHAnsi"/>
          <w:lang w:val="en-GB"/>
        </w:rPr>
        <w:t>Provence-Alpes-Côte d'Azur</w:t>
      </w:r>
      <w:r w:rsidRPr="00ED71C7" w:rsidR="002A1CD9">
        <w:rPr>
          <w:rFonts w:ascii="Arial" w:hAnsi="Arial" w:cs="Arial" w:eastAsiaTheme="minorHAnsi"/>
          <w:lang w:val="en-GB"/>
        </w:rPr>
        <w:t xml:space="preserve"> and</w:t>
      </w:r>
      <w:r w:rsidRPr="00ED71C7" w:rsidR="00956EF3">
        <w:rPr>
          <w:rFonts w:ascii="Arial" w:hAnsi="Arial" w:cs="Arial" w:eastAsiaTheme="minorHAnsi"/>
          <w:lang w:val="en-GB"/>
        </w:rPr>
        <w:t xml:space="preserve"> </w:t>
      </w:r>
      <w:r w:rsidRPr="00ED71C7" w:rsidR="002A1CD9">
        <w:rPr>
          <w:rFonts w:ascii="Arial" w:hAnsi="Arial" w:cs="Arial" w:eastAsiaTheme="minorHAnsi"/>
          <w:lang w:val="en-GB"/>
        </w:rPr>
        <w:t xml:space="preserve">Deputy President </w:t>
      </w:r>
      <w:r w:rsidRPr="00ED71C7" w:rsidR="00956EF3">
        <w:rPr>
          <w:rFonts w:ascii="Arial" w:hAnsi="Arial" w:cs="Arial" w:eastAsiaTheme="minorHAnsi"/>
          <w:lang w:val="en-GB"/>
        </w:rPr>
        <w:t>of the Regions of France</w:t>
      </w:r>
    </w:p>
    <w:p w:rsidRPr="00ED71C7" w:rsidR="00063854" w:rsidP="002A1CD9" w:rsidRDefault="00063854">
      <w:pPr>
        <w:numPr>
          <w:ilvl w:val="0"/>
          <w:numId w:val="3"/>
        </w:numPr>
        <w:spacing w:line="276" w:lineRule="auto"/>
        <w:ind w:left="993" w:right="-187" w:hanging="426"/>
        <w:contextualSpacing/>
        <w:rPr>
          <w:rFonts w:ascii="Arial" w:hAnsi="Arial" w:cs="Arial" w:eastAsiaTheme="minorHAnsi"/>
          <w:lang w:val="en-GB"/>
        </w:rPr>
      </w:pPr>
      <w:r w:rsidRPr="00ED71C7">
        <w:rPr>
          <w:rFonts w:ascii="Arial" w:hAnsi="Arial" w:cs="Arial" w:eastAsiaTheme="minorHAnsi"/>
          <w:b/>
          <w:lang w:val="en-GB"/>
        </w:rPr>
        <w:t>Dr Igor Senčar,</w:t>
      </w:r>
      <w:r w:rsidRPr="00ED71C7">
        <w:rPr>
          <w:rFonts w:ascii="Arial" w:hAnsi="Arial" w:cs="Arial" w:eastAsiaTheme="minorHAnsi"/>
          <w:lang w:val="en-GB"/>
        </w:rPr>
        <w:t xml:space="preserve"> State Secretary for Coordination of International and EU Affairs in the Office of the Prime Minister of Slovenia</w:t>
      </w:r>
    </w:p>
    <w:p w:rsidRPr="00ED71C7" w:rsidR="002F03E8" w:rsidP="002F03E8" w:rsidRDefault="002A1CD9">
      <w:pPr>
        <w:numPr>
          <w:ilvl w:val="0"/>
          <w:numId w:val="3"/>
        </w:numPr>
        <w:spacing w:line="276" w:lineRule="auto"/>
        <w:ind w:left="993" w:right="-187" w:hanging="426"/>
        <w:contextualSpacing/>
        <w:rPr>
          <w:rFonts w:ascii="Arial" w:hAnsi="Arial" w:cs="Arial" w:eastAsiaTheme="minorHAnsi"/>
          <w:lang w:val="en-GB"/>
        </w:rPr>
      </w:pPr>
      <w:r w:rsidRPr="00ED71C7">
        <w:rPr>
          <w:rFonts w:ascii="Arial" w:hAnsi="Arial" w:cs="Arial" w:eastAsiaTheme="minorHAnsi"/>
          <w:lang w:val="en-GB"/>
        </w:rPr>
        <w:t>Representatives of European Citizens’ Panels on best practices</w:t>
      </w:r>
    </w:p>
    <w:p w:rsidRPr="00ED71C7" w:rsidR="00211E75" w:rsidP="00197032" w:rsidRDefault="00211E75">
      <w:pPr>
        <w:spacing w:line="276" w:lineRule="auto"/>
        <w:ind w:left="567" w:right="968"/>
        <w:jc w:val="left"/>
        <w:rPr>
          <w:rFonts w:ascii="Arial" w:hAnsi="Arial" w:cs="Arial" w:eastAsiaTheme="minorHAnsi"/>
          <w:lang w:val="en-GB"/>
        </w:rPr>
      </w:pPr>
    </w:p>
    <w:p w:rsidRPr="00ED71C7" w:rsidR="00211E75" w:rsidP="00197032" w:rsidRDefault="00211E75">
      <w:pPr>
        <w:spacing w:line="276" w:lineRule="auto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i/>
          <w:lang w:val="en-GB"/>
        </w:rPr>
        <w:t>Debate with members of the European Committee of the Regions</w:t>
      </w:r>
    </w:p>
    <w:p w:rsidRPr="00ED71C7" w:rsidR="005B7100" w:rsidP="005B7100" w:rsidRDefault="005B7100">
      <w:pPr>
        <w:spacing w:line="276" w:lineRule="auto"/>
        <w:rPr>
          <w:rFonts w:ascii="Arial" w:hAnsi="Arial" w:cs="Arial" w:eastAsiaTheme="minorEastAsia"/>
          <w:lang w:val="en-GB"/>
        </w:rPr>
      </w:pPr>
    </w:p>
    <w:tbl>
      <w:tblPr>
        <w:tblStyle w:val="TableGrid"/>
        <w:tblW w:w="5000" w:type="pct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18"/>
        <w:gridCol w:w="8071"/>
      </w:tblGrid>
      <w:tr w:rsidRPr="00ED71C7" w:rsidR="005B7100" w:rsidTr="00163C90">
        <w:trPr>
          <w:jc w:val="center"/>
        </w:trPr>
        <w:tc>
          <w:tcPr>
            <w:tcW w:w="1134" w:type="dxa"/>
            <w:vAlign w:val="center"/>
          </w:tcPr>
          <w:p w:rsidRPr="00ED71C7" w:rsidR="005B7100" w:rsidP="00752919" w:rsidRDefault="00752919">
            <w:pPr>
              <w:keepNext/>
              <w:keepLines/>
              <w:spacing w:line="276" w:lineRule="auto"/>
              <w:ind w:right="-245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71C7">
              <w:rPr>
                <w:rFonts w:ascii="Arial" w:hAnsi="Arial" w:cs="Arial"/>
                <w:b/>
                <w:lang w:val="en-GB"/>
              </w:rPr>
              <w:t>4</w:t>
            </w:r>
            <w:r w:rsidRPr="00ED71C7" w:rsidR="005B7100">
              <w:rPr>
                <w:rFonts w:ascii="Arial" w:hAnsi="Arial" w:cs="Arial"/>
                <w:b/>
                <w:lang w:val="en-GB"/>
              </w:rPr>
              <w:t xml:space="preserve"> p.m.</w:t>
            </w:r>
          </w:p>
        </w:tc>
        <w:tc>
          <w:tcPr>
            <w:tcW w:w="7513" w:type="dxa"/>
            <w:vAlign w:val="center"/>
          </w:tcPr>
          <w:p w:rsidRPr="00ED71C7" w:rsidR="005B7100" w:rsidP="00DC3FF4" w:rsidRDefault="00F83BD0">
            <w:pPr>
              <w:keepNext/>
              <w:keepLines/>
              <w:spacing w:line="276" w:lineRule="auto"/>
              <w:ind w:right="488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71C7">
              <w:rPr>
                <w:rFonts w:ascii="Arial" w:hAnsi="Arial" w:cs="Arial"/>
                <w:b/>
                <w:caps/>
                <w:lang w:val="en-GB"/>
              </w:rPr>
              <w:t xml:space="preserve">STATEMENT BY </w:t>
            </w:r>
            <w:r w:rsidRPr="00ED71C7" w:rsidR="00DC3FF4">
              <w:rPr>
                <w:rFonts w:ascii="Arial" w:hAnsi="Arial" w:cs="Arial"/>
                <w:b/>
                <w:caps/>
                <w:lang w:val="en-GB"/>
              </w:rPr>
              <w:t xml:space="preserve">EMMANUEL MACRON, PRESIDENT OF THE FRENCH REPUBLIC AND DEBATE WITH MEMBERS </w:t>
            </w:r>
          </w:p>
        </w:tc>
      </w:tr>
    </w:tbl>
    <w:p w:rsidRPr="00ED71C7" w:rsidR="005B7100" w:rsidP="005B7100" w:rsidRDefault="005B7100">
      <w:pPr>
        <w:spacing w:line="276" w:lineRule="auto"/>
        <w:rPr>
          <w:rFonts w:ascii="Arial" w:hAnsi="Arial" w:cs="Arial"/>
          <w:lang w:val="en-GB"/>
        </w:rPr>
      </w:pPr>
    </w:p>
    <w:p w:rsidRPr="00ED71C7" w:rsidR="005B7100" w:rsidP="0007523E" w:rsidRDefault="00EA7348">
      <w:pPr>
        <w:pStyle w:val="Heading1"/>
        <w:spacing w:line="276" w:lineRule="auto"/>
        <w:ind w:left="567" w:hanging="567"/>
        <w:jc w:val="left"/>
        <w:rPr>
          <w:rFonts w:ascii="Arial" w:hAnsi="Arial" w:cs="Arial" w:eastAsiaTheme="minorHAnsi"/>
          <w:lang w:val="en-GB"/>
        </w:rPr>
      </w:pPr>
      <w:r w:rsidRPr="00ED71C7">
        <w:rPr>
          <w:rFonts w:ascii="Arial" w:hAnsi="Arial" w:cs="Arial"/>
          <w:lang w:val="en-GB"/>
        </w:rPr>
        <w:t xml:space="preserve">Statement by: </w:t>
      </w:r>
      <w:r w:rsidRPr="00ED71C7" w:rsidR="0007523E">
        <w:rPr>
          <w:rFonts w:ascii="Arial" w:hAnsi="Arial" w:cs="Arial"/>
          <w:lang w:val="en-GB"/>
        </w:rPr>
        <w:br/>
      </w:r>
    </w:p>
    <w:p w:rsidRPr="00ED71C7" w:rsidR="00EA7348" w:rsidP="00EA7348" w:rsidRDefault="00EA7348">
      <w:pPr>
        <w:pStyle w:val="ListParagraph"/>
        <w:numPr>
          <w:ilvl w:val="0"/>
          <w:numId w:val="33"/>
        </w:numPr>
        <w:ind w:left="993" w:hanging="426"/>
        <w:rPr>
          <w:rFonts w:eastAsiaTheme="minorHAnsi"/>
          <w:lang w:val="en-GB"/>
        </w:rPr>
      </w:pPr>
      <w:r w:rsidRPr="00ED71C7">
        <w:rPr>
          <w:rFonts w:ascii="Arial" w:hAnsi="Arial" w:cs="Arial"/>
          <w:b/>
          <w:lang w:val="en-GB"/>
        </w:rPr>
        <w:t>Emmanuel Macron</w:t>
      </w:r>
      <w:r w:rsidRPr="00ED71C7">
        <w:rPr>
          <w:rFonts w:ascii="Arial" w:hAnsi="Arial" w:cs="Arial"/>
          <w:lang w:val="en-GB"/>
        </w:rPr>
        <w:t>, President of the French Republic</w:t>
      </w:r>
    </w:p>
    <w:p w:rsidRPr="00ED71C7" w:rsidR="00EA7348" w:rsidP="00EA7348" w:rsidRDefault="00EA7348">
      <w:pPr>
        <w:ind w:left="207"/>
        <w:rPr>
          <w:rFonts w:eastAsiaTheme="minorHAnsi"/>
          <w:lang w:val="en-GB"/>
        </w:rPr>
      </w:pPr>
    </w:p>
    <w:p w:rsidRPr="00ED71C7" w:rsidR="00EA7348" w:rsidP="00EA7348" w:rsidRDefault="00EA7348">
      <w:pPr>
        <w:rPr>
          <w:rFonts w:ascii="Arial" w:hAnsi="Arial" w:cs="Arial"/>
          <w:i/>
          <w:lang w:val="en-GB"/>
        </w:rPr>
      </w:pPr>
      <w:r w:rsidRPr="00ED71C7">
        <w:rPr>
          <w:rFonts w:ascii="Arial" w:hAnsi="Arial" w:cs="Arial"/>
          <w:i/>
          <w:lang w:val="en-GB"/>
        </w:rPr>
        <w:t>Debate with members of the European Committee of the Regions</w:t>
      </w:r>
    </w:p>
    <w:p w:rsidRPr="00ED71C7" w:rsidR="00EA7348" w:rsidP="00EA7348" w:rsidRDefault="00EA7348">
      <w:pPr>
        <w:ind w:left="207"/>
        <w:rPr>
          <w:rFonts w:eastAsiaTheme="minorHAnsi"/>
          <w:lang w:val="en-GB"/>
        </w:rPr>
      </w:pPr>
    </w:p>
    <w:tbl>
      <w:tblPr>
        <w:tblStyle w:val="TableGrid"/>
        <w:tblW w:w="5000" w:type="pct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83"/>
        <w:gridCol w:w="8106"/>
      </w:tblGrid>
      <w:tr w:rsidRPr="00ED71C7" w:rsidR="00A475A9" w:rsidTr="002420C3">
        <w:trPr>
          <w:jc w:val="center"/>
        </w:trPr>
        <w:tc>
          <w:tcPr>
            <w:tcW w:w="1101" w:type="dxa"/>
            <w:vAlign w:val="center"/>
          </w:tcPr>
          <w:p w:rsidRPr="00ED71C7" w:rsidR="00A475A9" w:rsidP="002C07E4" w:rsidRDefault="00A475A9">
            <w:pPr>
              <w:keepNext/>
              <w:keepLines/>
              <w:spacing w:line="276" w:lineRule="auto"/>
              <w:ind w:right="-245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71C7">
              <w:rPr>
                <w:rFonts w:ascii="Arial" w:hAnsi="Arial" w:cs="Arial"/>
                <w:lang w:val="en-GB"/>
              </w:rPr>
              <w:br w:type="page"/>
            </w:r>
            <w:r w:rsidRPr="00ED71C7" w:rsidR="002C07E4">
              <w:rPr>
                <w:rFonts w:ascii="Arial" w:hAnsi="Arial" w:cs="Arial"/>
                <w:b/>
                <w:lang w:val="en-GB"/>
              </w:rPr>
              <w:t>4.45</w:t>
            </w:r>
            <w:r w:rsidRPr="00ED71C7">
              <w:rPr>
                <w:rFonts w:ascii="Arial" w:hAnsi="Arial" w:cs="Arial"/>
                <w:b/>
                <w:lang w:val="en-GB"/>
              </w:rPr>
              <w:t xml:space="preserve"> p.m.</w:t>
            </w:r>
          </w:p>
        </w:tc>
        <w:tc>
          <w:tcPr>
            <w:tcW w:w="7541" w:type="dxa"/>
            <w:vAlign w:val="center"/>
          </w:tcPr>
          <w:p w:rsidRPr="00ED71C7" w:rsidR="00A475A9" w:rsidP="00742284" w:rsidRDefault="00A475A9">
            <w:pPr>
              <w:keepNext/>
              <w:keepLines/>
              <w:spacing w:line="276" w:lineRule="auto"/>
              <w:ind w:right="488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71C7">
              <w:rPr>
                <w:rFonts w:ascii="Arial" w:hAnsi="Arial" w:cs="Arial"/>
                <w:b/>
                <w:lang w:val="en-GB"/>
              </w:rPr>
              <w:t>PRESENTATION OF OPINION</w:t>
            </w:r>
            <w:r w:rsidRPr="00ED71C7" w:rsidR="00742284">
              <w:rPr>
                <w:rFonts w:ascii="Arial" w:hAnsi="Arial" w:cs="Arial"/>
                <w:b/>
                <w:lang w:val="en-GB"/>
              </w:rPr>
              <w:t>S</w:t>
            </w:r>
          </w:p>
        </w:tc>
      </w:tr>
    </w:tbl>
    <w:p w:rsidRPr="00ED71C7" w:rsidR="00A475A9" w:rsidP="00A475A9" w:rsidRDefault="00A475A9">
      <w:pPr>
        <w:spacing w:line="276" w:lineRule="auto"/>
        <w:rPr>
          <w:rFonts w:ascii="Arial" w:hAnsi="Arial" w:cs="Arial" w:eastAsiaTheme="minorEastAsia"/>
          <w:lang w:val="en-GB"/>
        </w:rPr>
      </w:pPr>
    </w:p>
    <w:p w:rsidRPr="00ED71C7" w:rsidR="00A475A9" w:rsidP="007D4B6E" w:rsidRDefault="007D4B6E">
      <w:pPr>
        <w:pStyle w:val="Heading1"/>
        <w:ind w:left="567" w:hanging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Better Regulation</w:t>
      </w:r>
    </w:p>
    <w:p w:rsidRPr="00ED71C7" w:rsidR="00A475A9" w:rsidP="00A475A9" w:rsidRDefault="00A475A9">
      <w:pPr>
        <w:pStyle w:val="Heading1"/>
        <w:keepNext/>
        <w:numPr>
          <w:ilvl w:val="0"/>
          <w:numId w:val="0"/>
        </w:num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Own-initiative</w:t>
      </w:r>
    </w:p>
    <w:p w:rsidRPr="00ED71C7" w:rsidR="00A475A9" w:rsidP="00A475A9" w:rsidRDefault="00A475A9">
      <w:p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COR-2021-</w:t>
      </w:r>
      <w:r w:rsidRPr="00ED71C7" w:rsidR="007D4B6E">
        <w:rPr>
          <w:rFonts w:ascii="Arial" w:hAnsi="Arial" w:cs="Arial"/>
          <w:lang w:val="en-GB"/>
        </w:rPr>
        <w:t>04071</w:t>
      </w:r>
      <w:r w:rsidRPr="00ED71C7">
        <w:rPr>
          <w:rFonts w:ascii="Arial" w:hAnsi="Arial" w:cs="Arial"/>
          <w:lang w:val="en-GB"/>
        </w:rPr>
        <w:t xml:space="preserve">-00-00-PAC-TRA – </w:t>
      </w:r>
      <w:r w:rsidRPr="00ED71C7" w:rsidR="007D4B6E">
        <w:rPr>
          <w:rFonts w:ascii="Arial" w:hAnsi="Arial" w:cs="Arial"/>
          <w:lang w:val="en-GB"/>
        </w:rPr>
        <w:t>CIVEX-VII/007</w:t>
      </w:r>
    </w:p>
    <w:p w:rsidRPr="00ED71C7" w:rsidR="00A475A9" w:rsidP="00A475A9" w:rsidRDefault="00A475A9">
      <w:p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 xml:space="preserve">Rapporteur: </w:t>
      </w:r>
      <w:r w:rsidRPr="00ED71C7" w:rsidR="007D4B6E">
        <w:rPr>
          <w:rFonts w:ascii="Arial" w:hAnsi="Arial" w:cs="Arial"/>
          <w:b/>
          <w:lang w:val="en-GB"/>
        </w:rPr>
        <w:t>Piero Mauro Zanin</w:t>
      </w:r>
      <w:r w:rsidRPr="00ED71C7" w:rsidR="007D4B6E">
        <w:rPr>
          <w:rFonts w:ascii="Arial" w:hAnsi="Arial" w:cs="Arial"/>
          <w:lang w:val="en-GB"/>
        </w:rPr>
        <w:t xml:space="preserve"> (IT/EPP)</w:t>
      </w:r>
    </w:p>
    <w:p w:rsidRPr="00ED71C7" w:rsidR="00752919" w:rsidP="00752919" w:rsidRDefault="00752919">
      <w:pPr>
        <w:spacing w:line="276" w:lineRule="auto"/>
        <w:ind w:left="567"/>
        <w:rPr>
          <w:rFonts w:ascii="Arial" w:hAnsi="Arial" w:cs="Arial"/>
          <w:lang w:val="en-GB"/>
        </w:rPr>
      </w:pPr>
    </w:p>
    <w:p w:rsidRPr="00ED71C7" w:rsidR="00752919" w:rsidP="00752919" w:rsidRDefault="00752919">
      <w:pPr>
        <w:pStyle w:val="Heading1"/>
        <w:ind w:left="567" w:hanging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Europe's Beating Cancer Plan</w:t>
      </w:r>
    </w:p>
    <w:p w:rsidRPr="00ED71C7" w:rsidR="00752919" w:rsidP="00752919" w:rsidRDefault="00752919">
      <w:pPr>
        <w:pStyle w:val="Heading1"/>
        <w:numPr>
          <w:ilvl w:val="0"/>
          <w:numId w:val="0"/>
        </w:num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Own-initiative</w:t>
      </w:r>
    </w:p>
    <w:p w:rsidRPr="00ED71C7" w:rsidR="00752919" w:rsidP="00752919" w:rsidRDefault="00752919">
      <w:p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COR-2021-02072-00-00-PAC-TRA – NAT-VII/018</w:t>
      </w:r>
    </w:p>
    <w:p w:rsidRPr="00ED71C7" w:rsidR="00752919" w:rsidP="00752919" w:rsidRDefault="00752919">
      <w:p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Rapporteur:</w:t>
      </w:r>
      <w:r w:rsidRPr="00ED71C7">
        <w:rPr>
          <w:lang w:val="en-GB"/>
        </w:rPr>
        <w:t xml:space="preserve"> </w:t>
      </w:r>
      <w:r w:rsidRPr="00ED71C7">
        <w:rPr>
          <w:rFonts w:ascii="Arial" w:hAnsi="Arial" w:cs="Arial"/>
          <w:b/>
          <w:lang w:val="en-GB"/>
        </w:rPr>
        <w:t>Birgitta Sacrédeus</w:t>
      </w:r>
      <w:r w:rsidRPr="00ED71C7">
        <w:rPr>
          <w:rFonts w:ascii="Arial" w:hAnsi="Arial" w:cs="Arial"/>
          <w:lang w:val="en-GB"/>
        </w:rPr>
        <w:t xml:space="preserve"> (SV/EPP)</w:t>
      </w:r>
    </w:p>
    <w:p w:rsidRPr="00ED71C7" w:rsidR="002A1CD9" w:rsidP="002A1CD9" w:rsidRDefault="002A1CD9">
      <w:pPr>
        <w:spacing w:line="276" w:lineRule="auto"/>
        <w:rPr>
          <w:rFonts w:ascii="Arial" w:hAnsi="Arial" w:cs="Arial" w:eastAsiaTheme="minorEastAsia"/>
          <w:lang w:val="en-GB"/>
        </w:rPr>
      </w:pPr>
    </w:p>
    <w:tbl>
      <w:tblPr>
        <w:tblStyle w:val="TableGrid"/>
        <w:tblW w:w="5000" w:type="pct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89"/>
        <w:gridCol w:w="8100"/>
      </w:tblGrid>
      <w:tr w:rsidRPr="00ED71C7" w:rsidR="002A1CD9" w:rsidTr="002420C3">
        <w:tc>
          <w:tcPr>
            <w:tcW w:w="1106" w:type="dxa"/>
            <w:vAlign w:val="center"/>
          </w:tcPr>
          <w:p w:rsidRPr="00ED71C7" w:rsidR="002A1CD9" w:rsidP="002C07E4" w:rsidRDefault="002A1CD9">
            <w:pPr>
              <w:keepNext/>
              <w:keepLines/>
              <w:spacing w:line="276" w:lineRule="auto"/>
              <w:ind w:right="-245"/>
              <w:rPr>
                <w:rFonts w:ascii="Arial" w:hAnsi="Arial" w:cs="Arial"/>
                <w:b/>
                <w:lang w:val="en-GB"/>
              </w:rPr>
            </w:pPr>
            <w:r w:rsidRPr="00ED71C7">
              <w:rPr>
                <w:rFonts w:ascii="Arial" w:hAnsi="Arial" w:cs="Arial"/>
                <w:b/>
                <w:lang w:val="en-GB"/>
              </w:rPr>
              <w:t>5.</w:t>
            </w:r>
            <w:r w:rsidRPr="00ED71C7" w:rsidR="002C07E4">
              <w:rPr>
                <w:rFonts w:ascii="Arial" w:hAnsi="Arial" w:cs="Arial"/>
                <w:b/>
                <w:lang w:val="en-GB"/>
              </w:rPr>
              <w:t>15</w:t>
            </w:r>
            <w:r w:rsidRPr="00ED71C7">
              <w:rPr>
                <w:rFonts w:ascii="Arial" w:hAnsi="Arial" w:cs="Arial"/>
                <w:b/>
                <w:lang w:val="en-GB"/>
              </w:rPr>
              <w:t xml:space="preserve"> p.m.</w:t>
            </w:r>
          </w:p>
        </w:tc>
        <w:tc>
          <w:tcPr>
            <w:tcW w:w="7536" w:type="dxa"/>
            <w:vAlign w:val="center"/>
          </w:tcPr>
          <w:p w:rsidRPr="00ED71C7" w:rsidR="002A1CD9" w:rsidP="00F115F4" w:rsidRDefault="002A1CD9">
            <w:pPr>
              <w:keepNext/>
              <w:keepLines/>
              <w:spacing w:line="276" w:lineRule="auto"/>
              <w:ind w:right="913"/>
              <w:jc w:val="center"/>
              <w:rPr>
                <w:rFonts w:ascii="Arial" w:hAnsi="Arial" w:cs="Arial"/>
                <w:b/>
                <w:lang w:val="en-GB"/>
              </w:rPr>
            </w:pPr>
            <w:r w:rsidRPr="00ED71C7">
              <w:rPr>
                <w:rFonts w:ascii="Arial" w:hAnsi="Arial" w:cs="Arial"/>
                <w:b/>
                <w:lang w:val="en-GB"/>
              </w:rPr>
              <w:t>PRESENTATION OF A RESOLUTION</w:t>
            </w:r>
          </w:p>
        </w:tc>
      </w:tr>
    </w:tbl>
    <w:p w:rsidRPr="00ED71C7" w:rsidR="002A1CD9" w:rsidP="002A1CD9" w:rsidRDefault="002A1CD9">
      <w:pPr>
        <w:spacing w:line="276" w:lineRule="auto"/>
        <w:rPr>
          <w:rFonts w:ascii="Arial" w:hAnsi="Arial" w:cs="Arial" w:eastAsiaTheme="minorEastAsia"/>
          <w:lang w:val="en-GB"/>
        </w:rPr>
      </w:pPr>
    </w:p>
    <w:p w:rsidRPr="00ED71C7" w:rsidR="002A1CD9" w:rsidP="002A1CD9" w:rsidRDefault="002A1CD9">
      <w:pPr>
        <w:pStyle w:val="Heading1"/>
        <w:ind w:left="567" w:hanging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Draft resolution on the 2022 work programme of the European Commission and the CoR political priorities for 2022</w:t>
      </w:r>
      <w:r w:rsidRPr="00ED71C7">
        <w:rPr>
          <w:rStyle w:val="FootnoteReference"/>
          <w:rFonts w:ascii="Arial" w:hAnsi="Arial" w:cs="Arial"/>
          <w:lang w:val="en-GB"/>
        </w:rPr>
        <w:footnoteReference w:id="2"/>
      </w:r>
    </w:p>
    <w:p w:rsidRPr="00ED71C7" w:rsidR="002A1CD9" w:rsidP="002A1CD9" w:rsidRDefault="002A1CD9">
      <w:p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COR-2021-05507-00-0</w:t>
      </w:r>
      <w:r w:rsidRPr="00ED71C7" w:rsidR="006A7363">
        <w:rPr>
          <w:rFonts w:ascii="Arial" w:hAnsi="Arial" w:cs="Arial"/>
          <w:lang w:val="en-GB"/>
        </w:rPr>
        <w:t>1</w:t>
      </w:r>
      <w:r w:rsidRPr="00ED71C7">
        <w:rPr>
          <w:rFonts w:ascii="Arial" w:hAnsi="Arial" w:cs="Arial"/>
          <w:lang w:val="en-GB"/>
        </w:rPr>
        <w:t>-PRES-TRA – RESOL-VII16</w:t>
      </w:r>
    </w:p>
    <w:p w:rsidRPr="00ED71C7" w:rsidR="002A1CD9" w:rsidP="002A1CD9" w:rsidRDefault="002A1CD9">
      <w:pPr>
        <w:spacing w:line="276" w:lineRule="auto"/>
        <w:rPr>
          <w:rFonts w:ascii="Arial" w:hAnsi="Arial" w:cs="Arial" w:eastAsiaTheme="minorEastAsia"/>
          <w:lang w:val="en-GB"/>
        </w:rPr>
      </w:pPr>
    </w:p>
    <w:tbl>
      <w:tblPr>
        <w:tblStyle w:val="TableGrid"/>
        <w:tblW w:w="5000" w:type="pct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33"/>
        <w:gridCol w:w="8156"/>
      </w:tblGrid>
      <w:tr w:rsidRPr="00ED71C7" w:rsidR="002A1CD9" w:rsidTr="002420C3">
        <w:tc>
          <w:tcPr>
            <w:tcW w:w="1054" w:type="dxa"/>
            <w:vAlign w:val="center"/>
          </w:tcPr>
          <w:p w:rsidRPr="00ED71C7" w:rsidR="002A1CD9" w:rsidP="002C07E4" w:rsidRDefault="002A1CD9">
            <w:pPr>
              <w:keepNext/>
              <w:keepLines/>
              <w:spacing w:line="276" w:lineRule="auto"/>
              <w:ind w:right="-245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71C7">
              <w:rPr>
                <w:rFonts w:ascii="Arial" w:hAnsi="Arial" w:cs="Arial"/>
                <w:b/>
                <w:lang w:val="en-GB"/>
              </w:rPr>
              <w:t>5.</w:t>
            </w:r>
            <w:r w:rsidRPr="00ED71C7" w:rsidR="002C07E4">
              <w:rPr>
                <w:rFonts w:ascii="Arial" w:hAnsi="Arial" w:cs="Arial"/>
                <w:b/>
                <w:lang w:val="en-GB"/>
              </w:rPr>
              <w:t>25</w:t>
            </w:r>
            <w:r w:rsidRPr="00ED71C7">
              <w:rPr>
                <w:rFonts w:ascii="Arial" w:hAnsi="Arial" w:cs="Arial"/>
                <w:b/>
                <w:lang w:val="en-GB"/>
              </w:rPr>
              <w:t xml:space="preserve"> p.m.</w:t>
            </w:r>
          </w:p>
        </w:tc>
        <w:tc>
          <w:tcPr>
            <w:tcW w:w="7588" w:type="dxa"/>
            <w:vAlign w:val="center"/>
          </w:tcPr>
          <w:p w:rsidRPr="00ED71C7" w:rsidR="002A1CD9" w:rsidP="00F115F4" w:rsidRDefault="002A1CD9">
            <w:pPr>
              <w:keepNext/>
              <w:keepLines/>
              <w:spacing w:line="276" w:lineRule="auto"/>
              <w:ind w:right="913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en-GB"/>
              </w:rPr>
            </w:pPr>
            <w:r w:rsidRPr="00ED71C7">
              <w:rPr>
                <w:rFonts w:ascii="Arial" w:hAnsi="Arial" w:cs="Arial"/>
                <w:b/>
                <w:lang w:val="en-GB"/>
              </w:rPr>
              <w:t>PRESENTATION</w:t>
            </w:r>
            <w:r w:rsidRPr="00ED71C7" w:rsidR="00BE00C5">
              <w:rPr>
                <w:rFonts w:ascii="Arial" w:hAnsi="Arial" w:cs="Arial"/>
                <w:b/>
                <w:lang w:val="en-GB"/>
              </w:rPr>
              <w:t xml:space="preserve"> OF</w:t>
            </w:r>
            <w:r w:rsidRPr="00ED71C7">
              <w:rPr>
                <w:rFonts w:ascii="Arial" w:hAnsi="Arial" w:cs="Arial"/>
                <w:b/>
                <w:lang w:val="en-GB"/>
              </w:rPr>
              <w:t xml:space="preserve"> AN OPINION</w:t>
            </w:r>
          </w:p>
        </w:tc>
      </w:tr>
    </w:tbl>
    <w:p w:rsidRPr="00ED71C7" w:rsidR="002A1CD9" w:rsidP="002A1CD9" w:rsidRDefault="002A1CD9">
      <w:pPr>
        <w:spacing w:line="276" w:lineRule="auto"/>
        <w:rPr>
          <w:rFonts w:ascii="Arial" w:hAnsi="Arial" w:cs="Arial" w:eastAsiaTheme="minorEastAsia"/>
          <w:lang w:val="en-GB"/>
        </w:rPr>
      </w:pPr>
    </w:p>
    <w:p w:rsidRPr="00ED71C7" w:rsidR="007A65AB" w:rsidP="007A65AB" w:rsidRDefault="007A65AB">
      <w:pPr>
        <w:pStyle w:val="Heading1"/>
        <w:ind w:left="567" w:hanging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The implementation of the Recovery and Resilience Facility</w:t>
      </w:r>
    </w:p>
    <w:p w:rsidRPr="00ED71C7" w:rsidR="007A65AB" w:rsidP="007A65AB" w:rsidRDefault="007A65AB">
      <w:pPr>
        <w:pStyle w:val="Heading1"/>
        <w:numPr>
          <w:ilvl w:val="0"/>
          <w:numId w:val="0"/>
        </w:num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Council presidency referral</w:t>
      </w:r>
    </w:p>
    <w:p w:rsidRPr="00ED71C7" w:rsidR="007A65AB" w:rsidP="007A65AB" w:rsidRDefault="007A65AB">
      <w:p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COR-2021-03682-00-00-PAC-TRA – ECON-VII/018</w:t>
      </w:r>
    </w:p>
    <w:p w:rsidRPr="00ED71C7" w:rsidR="007A65AB" w:rsidP="007A65AB" w:rsidRDefault="007A65AB">
      <w:p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 xml:space="preserve">Rapporteur: </w:t>
      </w:r>
      <w:r w:rsidRPr="00ED71C7">
        <w:rPr>
          <w:rFonts w:ascii="Arial" w:hAnsi="Arial" w:cs="Arial"/>
          <w:b/>
          <w:lang w:val="en-GB"/>
        </w:rPr>
        <w:t>Rob Jonkman</w:t>
      </w:r>
      <w:r w:rsidRPr="00ED71C7">
        <w:rPr>
          <w:rFonts w:ascii="Arial" w:hAnsi="Arial" w:cs="Arial"/>
          <w:lang w:val="en-GB"/>
        </w:rPr>
        <w:t xml:space="preserve"> (NL/ECR)</w:t>
      </w:r>
    </w:p>
    <w:p w:rsidRPr="00ED71C7" w:rsidR="00586DDB" w:rsidP="00586DDB" w:rsidRDefault="00586DDB">
      <w:pPr>
        <w:rPr>
          <w:lang w:val="en-GB"/>
        </w:rPr>
      </w:pPr>
    </w:p>
    <w:tbl>
      <w:tblPr>
        <w:tblStyle w:val="TableGrid"/>
        <w:tblW w:w="5000" w:type="pct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23"/>
        <w:gridCol w:w="7466"/>
      </w:tblGrid>
      <w:tr w:rsidRPr="00ED71C7" w:rsidR="007D4B6E" w:rsidTr="002420C3">
        <w:tc>
          <w:tcPr>
            <w:tcW w:w="1696" w:type="dxa"/>
            <w:vAlign w:val="center"/>
          </w:tcPr>
          <w:p w:rsidRPr="00ED71C7" w:rsidR="007D4B6E" w:rsidP="00963336" w:rsidRDefault="002C07E4">
            <w:pPr>
              <w:keepNext/>
              <w:keepLines/>
              <w:spacing w:line="276" w:lineRule="auto"/>
              <w:ind w:right="-245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71C7">
              <w:rPr>
                <w:rFonts w:ascii="Arial" w:hAnsi="Arial" w:cs="Arial"/>
                <w:b/>
                <w:lang w:val="en-GB"/>
              </w:rPr>
              <w:t>5.40</w:t>
            </w:r>
            <w:r w:rsidRPr="00ED71C7" w:rsidR="00963336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ED71C7" w:rsidR="007D4B6E">
              <w:rPr>
                <w:rFonts w:ascii="Arial" w:hAnsi="Arial" w:cs="Arial"/>
                <w:b/>
                <w:lang w:val="en-GB"/>
              </w:rPr>
              <w:t>–</w:t>
            </w:r>
            <w:r w:rsidRPr="00ED71C7" w:rsidR="006912BA">
              <w:rPr>
                <w:rFonts w:ascii="Arial" w:hAnsi="Arial" w:cs="Arial"/>
                <w:b/>
                <w:lang w:val="en-GB"/>
              </w:rPr>
              <w:t>7</w:t>
            </w:r>
            <w:r w:rsidRPr="00ED71C7" w:rsidR="007D4B6E">
              <w:rPr>
                <w:rFonts w:ascii="Arial" w:hAnsi="Arial" w:cs="Arial"/>
                <w:b/>
                <w:lang w:val="en-GB"/>
              </w:rPr>
              <w:t xml:space="preserve"> p.m.</w:t>
            </w:r>
          </w:p>
        </w:tc>
        <w:tc>
          <w:tcPr>
            <w:tcW w:w="6946" w:type="dxa"/>
            <w:vAlign w:val="center"/>
          </w:tcPr>
          <w:p w:rsidRPr="00ED71C7" w:rsidR="007D4B6E" w:rsidP="00EE6183" w:rsidRDefault="007D4B6E">
            <w:pPr>
              <w:keepNext/>
              <w:keepLines/>
              <w:spacing w:line="276" w:lineRule="auto"/>
              <w:ind w:right="1197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71C7">
              <w:rPr>
                <w:rFonts w:ascii="Arial" w:hAnsi="Arial" w:cs="Arial"/>
                <w:b/>
                <w:lang w:val="en-GB"/>
              </w:rPr>
              <w:t xml:space="preserve">VOTING SLOT: ADOPTION OF </w:t>
            </w:r>
            <w:r w:rsidRPr="00ED71C7" w:rsidR="007A65AB">
              <w:rPr>
                <w:rFonts w:ascii="Arial" w:hAnsi="Arial" w:cs="Arial"/>
                <w:b/>
                <w:lang w:val="en-GB"/>
              </w:rPr>
              <w:t>3</w:t>
            </w:r>
            <w:r w:rsidRPr="00ED71C7">
              <w:rPr>
                <w:rFonts w:ascii="Arial" w:hAnsi="Arial" w:cs="Arial"/>
                <w:b/>
                <w:lang w:val="en-GB"/>
              </w:rPr>
              <w:t xml:space="preserve"> OPINION</w:t>
            </w:r>
            <w:r w:rsidRPr="00ED71C7" w:rsidR="00752919">
              <w:rPr>
                <w:rFonts w:ascii="Arial" w:hAnsi="Arial" w:cs="Arial"/>
                <w:b/>
                <w:lang w:val="en-GB"/>
              </w:rPr>
              <w:t>S</w:t>
            </w:r>
            <w:r w:rsidRPr="00ED71C7" w:rsidR="007A65AB">
              <w:rPr>
                <w:rFonts w:ascii="Arial" w:hAnsi="Arial" w:cs="Arial"/>
                <w:b/>
                <w:lang w:val="en-GB"/>
              </w:rPr>
              <w:t xml:space="preserve"> AND </w:t>
            </w:r>
            <w:r w:rsidRPr="00ED71C7" w:rsidR="00EE6183">
              <w:rPr>
                <w:rFonts w:ascii="Arial" w:hAnsi="Arial" w:cs="Arial"/>
                <w:b/>
                <w:lang w:val="en-GB"/>
              </w:rPr>
              <w:t>1</w:t>
            </w:r>
            <w:r w:rsidRPr="00ED71C7" w:rsidR="007A65AB">
              <w:rPr>
                <w:rFonts w:ascii="Arial" w:hAnsi="Arial" w:cs="Arial"/>
                <w:b/>
                <w:lang w:val="en-GB"/>
              </w:rPr>
              <w:t xml:space="preserve"> RESOLUTION</w:t>
            </w:r>
            <w:r w:rsidRPr="00ED71C7" w:rsidR="007A65AB">
              <w:rPr>
                <w:rStyle w:val="FootnoteReference"/>
                <w:rFonts w:ascii="Arial" w:hAnsi="Arial" w:cs="Arial"/>
                <w:lang w:val="en-GB"/>
              </w:rPr>
              <w:footnoteReference w:id="3"/>
            </w:r>
          </w:p>
        </w:tc>
      </w:tr>
    </w:tbl>
    <w:p w:rsidRPr="00ED71C7" w:rsidR="007D4B6E" w:rsidP="007D4B6E" w:rsidRDefault="007D4B6E">
      <w:pPr>
        <w:spacing w:line="276" w:lineRule="auto"/>
        <w:rPr>
          <w:rFonts w:ascii="Arial" w:hAnsi="Arial" w:cs="Arial"/>
          <w:lang w:val="en-GB"/>
        </w:rPr>
      </w:pPr>
    </w:p>
    <w:tbl>
      <w:tblPr>
        <w:tblStyle w:val="TableGrid"/>
        <w:tblW w:w="5000" w:type="pct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39"/>
        <w:gridCol w:w="8150"/>
      </w:tblGrid>
      <w:tr w:rsidRPr="00ED71C7" w:rsidR="007D4B6E" w:rsidTr="002420C3">
        <w:tc>
          <w:tcPr>
            <w:tcW w:w="1060" w:type="dxa"/>
            <w:vAlign w:val="bottom"/>
          </w:tcPr>
          <w:p w:rsidRPr="00ED71C7" w:rsidR="007D4B6E" w:rsidP="00176424" w:rsidRDefault="007D4B6E">
            <w:pPr>
              <w:spacing w:line="276" w:lineRule="auto"/>
              <w:ind w:right="-104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582" w:type="dxa"/>
            <w:vAlign w:val="bottom"/>
          </w:tcPr>
          <w:p w:rsidRPr="00ED71C7" w:rsidR="007D4B6E" w:rsidP="00176424" w:rsidRDefault="007D4B6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71C7">
              <w:rPr>
                <w:rFonts w:ascii="Arial" w:hAnsi="Arial" w:cs="Arial"/>
                <w:b/>
                <w:lang w:val="en-GB"/>
              </w:rPr>
              <w:t>ADJOURNMENT</w:t>
            </w:r>
          </w:p>
        </w:tc>
      </w:tr>
    </w:tbl>
    <w:p w:rsidRPr="00ED71C7" w:rsidR="007D4B6E" w:rsidRDefault="007D4B6E">
      <w:pPr>
        <w:spacing w:after="200" w:line="276" w:lineRule="auto"/>
        <w:jc w:val="left"/>
        <w:rPr>
          <w:rFonts w:ascii="Arial" w:hAnsi="Arial" w:cs="Arial" w:eastAsiaTheme="minorEastAsia"/>
          <w:lang w:val="en-GB"/>
        </w:rPr>
      </w:pPr>
      <w:r w:rsidRPr="00ED71C7">
        <w:rPr>
          <w:rFonts w:ascii="Arial" w:hAnsi="Arial" w:cs="Arial" w:eastAsiaTheme="minorEastAsia"/>
          <w:lang w:val="en-GB"/>
        </w:rPr>
        <w:br w:type="page"/>
      </w:r>
    </w:p>
    <w:p w:rsidRPr="00ED71C7" w:rsidR="00F7790D" w:rsidP="00197032" w:rsidRDefault="00176424">
      <w:pPr>
        <w:spacing w:line="276" w:lineRule="auto"/>
        <w:jc w:val="left"/>
        <w:rPr>
          <w:rFonts w:ascii="Arial" w:hAnsi="Arial" w:cs="Arial"/>
          <w:b/>
          <w:lang w:val="en-GB"/>
        </w:rPr>
      </w:pPr>
      <w:r w:rsidRPr="00ED71C7">
        <w:rPr>
          <w:rFonts w:ascii="Arial" w:hAnsi="Arial" w:cs="Arial"/>
          <w:b/>
          <w:lang w:val="en-GB"/>
        </w:rPr>
        <w:t>Thursday 2</w:t>
      </w:r>
      <w:r w:rsidRPr="00ED71C7" w:rsidR="00CA5230">
        <w:rPr>
          <w:rFonts w:ascii="Arial" w:hAnsi="Arial" w:cs="Arial"/>
          <w:b/>
          <w:lang w:val="en-GB"/>
        </w:rPr>
        <w:t> </w:t>
      </w:r>
      <w:r w:rsidRPr="00ED71C7">
        <w:rPr>
          <w:rFonts w:ascii="Arial" w:hAnsi="Arial" w:cs="Arial"/>
          <w:b/>
          <w:lang w:val="en-GB"/>
        </w:rPr>
        <w:t>December</w:t>
      </w:r>
      <w:r w:rsidRPr="00ED71C7" w:rsidR="00FF5220">
        <w:rPr>
          <w:rFonts w:ascii="Arial" w:hAnsi="Arial" w:cs="Arial"/>
          <w:b/>
          <w:lang w:val="en-GB"/>
        </w:rPr>
        <w:t xml:space="preserve"> </w:t>
      </w:r>
      <w:r w:rsidRPr="00ED71C7" w:rsidR="007D5675">
        <w:rPr>
          <w:rFonts w:ascii="Arial" w:hAnsi="Arial" w:cs="Arial"/>
          <w:b/>
          <w:lang w:val="en-GB"/>
        </w:rPr>
        <w:t>2021</w:t>
      </w:r>
    </w:p>
    <w:p w:rsidRPr="00ED71C7" w:rsidR="000234CB" w:rsidP="00197032" w:rsidRDefault="000234CB">
      <w:pPr>
        <w:spacing w:line="276" w:lineRule="auto"/>
        <w:rPr>
          <w:rFonts w:ascii="Arial" w:hAnsi="Arial" w:cs="Arial" w:eastAsiaTheme="minorEastAsia"/>
          <w:lang w:val="en-GB"/>
        </w:rPr>
      </w:pPr>
    </w:p>
    <w:tbl>
      <w:tblPr>
        <w:tblStyle w:val="TableGrid"/>
        <w:tblW w:w="5000" w:type="pct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33"/>
        <w:gridCol w:w="8156"/>
      </w:tblGrid>
      <w:tr w:rsidRPr="00ED71C7" w:rsidR="00AF0BC1" w:rsidTr="002420C3">
        <w:trPr>
          <w:jc w:val="center"/>
        </w:trPr>
        <w:tc>
          <w:tcPr>
            <w:tcW w:w="1054" w:type="dxa"/>
            <w:vAlign w:val="center"/>
          </w:tcPr>
          <w:p w:rsidRPr="00ED71C7" w:rsidR="00AF0BC1" w:rsidP="00176424" w:rsidRDefault="00176424">
            <w:pPr>
              <w:keepNext/>
              <w:keepLines/>
              <w:spacing w:line="276" w:lineRule="auto"/>
              <w:ind w:right="-245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71C7">
              <w:rPr>
                <w:rFonts w:ascii="Arial" w:hAnsi="Arial" w:cs="Arial"/>
                <w:b/>
                <w:lang w:val="en-GB"/>
              </w:rPr>
              <w:t>9</w:t>
            </w:r>
            <w:r w:rsidRPr="00ED71C7" w:rsidR="00AF0BC1">
              <w:rPr>
                <w:rFonts w:ascii="Arial" w:hAnsi="Arial" w:cs="Arial"/>
                <w:b/>
                <w:lang w:val="en-GB"/>
              </w:rPr>
              <w:t xml:space="preserve"> a.m.</w:t>
            </w:r>
          </w:p>
        </w:tc>
        <w:tc>
          <w:tcPr>
            <w:tcW w:w="7588" w:type="dxa"/>
            <w:vAlign w:val="center"/>
          </w:tcPr>
          <w:p w:rsidRPr="00ED71C7" w:rsidR="00AF0BC1" w:rsidP="007A65AB" w:rsidRDefault="00D21EA6">
            <w:pPr>
              <w:keepNext/>
              <w:keepLines/>
              <w:spacing w:line="276" w:lineRule="auto"/>
              <w:ind w:right="913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en-GB"/>
              </w:rPr>
            </w:pPr>
            <w:r w:rsidRPr="00ED71C7">
              <w:rPr>
                <w:rFonts w:ascii="Arial" w:hAnsi="Arial" w:cs="Arial"/>
                <w:b/>
                <w:lang w:val="en-GB"/>
              </w:rPr>
              <w:t xml:space="preserve">PRESENTATION </w:t>
            </w:r>
            <w:r w:rsidRPr="00ED71C7" w:rsidR="00AF0BC1">
              <w:rPr>
                <w:rFonts w:ascii="Arial" w:hAnsi="Arial" w:cs="Arial"/>
                <w:b/>
                <w:lang w:val="en-GB"/>
              </w:rPr>
              <w:t xml:space="preserve">OF </w:t>
            </w:r>
            <w:r w:rsidRPr="00ED71C7" w:rsidR="007A65AB">
              <w:rPr>
                <w:rFonts w:ascii="Arial" w:hAnsi="Arial" w:cs="Arial"/>
                <w:b/>
                <w:lang w:val="en-GB"/>
              </w:rPr>
              <w:t xml:space="preserve">AN </w:t>
            </w:r>
            <w:r w:rsidRPr="00ED71C7" w:rsidR="00AF0BC1">
              <w:rPr>
                <w:rFonts w:ascii="Arial" w:hAnsi="Arial" w:cs="Arial"/>
                <w:b/>
                <w:lang w:val="en-GB"/>
              </w:rPr>
              <w:t>OPINION</w:t>
            </w:r>
          </w:p>
        </w:tc>
      </w:tr>
    </w:tbl>
    <w:p w:rsidRPr="00ED71C7" w:rsidR="00AF0BC1" w:rsidP="00197032" w:rsidRDefault="00AF0BC1">
      <w:pPr>
        <w:spacing w:line="276" w:lineRule="auto"/>
        <w:rPr>
          <w:rFonts w:ascii="Arial" w:hAnsi="Arial" w:cs="Arial" w:eastAsiaTheme="minorEastAsia"/>
          <w:lang w:val="en-GB"/>
        </w:rPr>
      </w:pPr>
    </w:p>
    <w:p w:rsidRPr="00ED71C7" w:rsidR="00176424" w:rsidP="00BD016E" w:rsidRDefault="00176424">
      <w:pPr>
        <w:pStyle w:val="Heading1"/>
        <w:ind w:left="567" w:hanging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European Approach to Artificial Intelligence - Artificial Intelligence Act</w:t>
      </w:r>
    </w:p>
    <w:p w:rsidRPr="00ED71C7" w:rsidR="00176424" w:rsidP="00176424" w:rsidRDefault="00176424">
      <w:p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COR-2021-</w:t>
      </w:r>
      <w:r w:rsidRPr="00ED71C7" w:rsidR="00BD016E">
        <w:rPr>
          <w:rFonts w:ascii="Arial" w:hAnsi="Arial" w:cs="Arial"/>
          <w:lang w:val="en-GB"/>
        </w:rPr>
        <w:t>02682</w:t>
      </w:r>
      <w:r w:rsidRPr="00ED71C7">
        <w:rPr>
          <w:rFonts w:ascii="Arial" w:hAnsi="Arial" w:cs="Arial"/>
          <w:lang w:val="en-GB"/>
        </w:rPr>
        <w:t>-00-0</w:t>
      </w:r>
      <w:r w:rsidRPr="00ED71C7" w:rsidR="00BD016E">
        <w:rPr>
          <w:rFonts w:ascii="Arial" w:hAnsi="Arial" w:cs="Arial"/>
          <w:lang w:val="en-GB"/>
        </w:rPr>
        <w:t>1</w:t>
      </w:r>
      <w:r w:rsidRPr="00ED71C7">
        <w:rPr>
          <w:rFonts w:ascii="Arial" w:hAnsi="Arial" w:cs="Arial"/>
          <w:lang w:val="en-GB"/>
        </w:rPr>
        <w:t xml:space="preserve">-PAC-TRA – </w:t>
      </w:r>
      <w:r w:rsidRPr="00ED71C7" w:rsidR="00BD016E">
        <w:rPr>
          <w:rFonts w:ascii="Arial" w:hAnsi="Arial" w:cs="Arial"/>
          <w:lang w:val="en-GB"/>
        </w:rPr>
        <w:t>SEDEC-VII/022</w:t>
      </w:r>
    </w:p>
    <w:p w:rsidRPr="00ED71C7" w:rsidR="00176424" w:rsidP="00176424" w:rsidRDefault="00176424">
      <w:p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 xml:space="preserve">Rapporteur: </w:t>
      </w:r>
      <w:r w:rsidRPr="00ED71C7" w:rsidR="00BD016E">
        <w:rPr>
          <w:rFonts w:ascii="Arial" w:hAnsi="Arial" w:cs="Arial"/>
          <w:b/>
          <w:lang w:val="en-GB"/>
        </w:rPr>
        <w:t>Guido Rink</w:t>
      </w:r>
      <w:r w:rsidRPr="00ED71C7" w:rsidR="00BD016E">
        <w:rPr>
          <w:rFonts w:ascii="Arial" w:hAnsi="Arial" w:cs="Arial"/>
          <w:lang w:val="en-GB"/>
        </w:rPr>
        <w:t xml:space="preserve"> (NL/PES)</w:t>
      </w:r>
    </w:p>
    <w:p w:rsidRPr="00ED71C7" w:rsidR="007A65AB" w:rsidP="00176424" w:rsidRDefault="007A65AB">
      <w:pPr>
        <w:spacing w:line="276" w:lineRule="auto"/>
        <w:ind w:left="567"/>
        <w:rPr>
          <w:rFonts w:ascii="Arial" w:hAnsi="Arial" w:cs="Arial"/>
          <w:lang w:val="en-GB"/>
        </w:rPr>
      </w:pPr>
    </w:p>
    <w:p w:rsidRPr="00ED71C7" w:rsidR="007A65AB" w:rsidP="00176424" w:rsidRDefault="007A65AB">
      <w:p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 xml:space="preserve">Statement by </w:t>
      </w:r>
      <w:r w:rsidRPr="00ED71C7">
        <w:rPr>
          <w:rFonts w:ascii="Arial" w:hAnsi="Arial" w:cs="Arial"/>
          <w:b/>
          <w:lang w:val="en-GB"/>
        </w:rPr>
        <w:t xml:space="preserve">Dragoş Tudorache </w:t>
      </w:r>
      <w:r w:rsidRPr="00ED71C7">
        <w:rPr>
          <w:rFonts w:ascii="Arial" w:hAnsi="Arial" w:cs="Arial"/>
          <w:lang w:val="en-GB"/>
        </w:rPr>
        <w:t>(RO/</w:t>
      </w:r>
      <w:r w:rsidRPr="00ED71C7" w:rsidR="00234AA1">
        <w:rPr>
          <w:rFonts w:ascii="Arial" w:hAnsi="Arial" w:cs="Arial"/>
          <w:lang w:val="en-GB"/>
        </w:rPr>
        <w:t>RENEW E.</w:t>
      </w:r>
      <w:r w:rsidRPr="00ED71C7">
        <w:rPr>
          <w:rFonts w:ascii="Arial" w:hAnsi="Arial" w:cs="Arial"/>
          <w:lang w:val="en-GB"/>
        </w:rPr>
        <w:t>), Member of the European Parliament</w:t>
      </w:r>
    </w:p>
    <w:p w:rsidRPr="00ED71C7" w:rsidR="00FA0AAD" w:rsidP="00FA0AAD" w:rsidRDefault="00FA0AAD">
      <w:pPr>
        <w:spacing w:line="276" w:lineRule="auto"/>
        <w:rPr>
          <w:rFonts w:ascii="Arial" w:hAnsi="Arial" w:cs="Arial" w:eastAsiaTheme="minorEastAsia"/>
          <w:lang w:val="en-GB"/>
        </w:rPr>
      </w:pPr>
    </w:p>
    <w:tbl>
      <w:tblPr>
        <w:tblStyle w:val="TableGrid"/>
        <w:tblW w:w="5000" w:type="pct"/>
        <w:tblInd w:w="-5" w:type="dxa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18"/>
        <w:gridCol w:w="8071"/>
      </w:tblGrid>
      <w:tr w:rsidRPr="00ED71C7" w:rsidR="00FA0AAD" w:rsidTr="002420C3">
        <w:tc>
          <w:tcPr>
            <w:tcW w:w="1134" w:type="dxa"/>
            <w:vAlign w:val="center"/>
          </w:tcPr>
          <w:p w:rsidRPr="00ED71C7" w:rsidR="00FA0AAD" w:rsidP="008F37AB" w:rsidRDefault="00FA0AAD">
            <w:pPr>
              <w:keepNext/>
              <w:keepLines/>
              <w:spacing w:line="276" w:lineRule="auto"/>
              <w:ind w:right="-245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71C7">
              <w:rPr>
                <w:rFonts w:ascii="Arial" w:hAnsi="Arial" w:cs="Arial"/>
                <w:b/>
                <w:lang w:val="en-GB"/>
              </w:rPr>
              <w:t xml:space="preserve">9.20 </w:t>
            </w:r>
            <w:r w:rsidRPr="00ED71C7" w:rsidR="00932396">
              <w:rPr>
                <w:rFonts w:ascii="Arial" w:hAnsi="Arial" w:cs="Arial"/>
                <w:b/>
                <w:lang w:val="en-GB"/>
              </w:rPr>
              <w:t>a</w:t>
            </w:r>
            <w:r w:rsidRPr="00ED71C7">
              <w:rPr>
                <w:rFonts w:ascii="Arial" w:hAnsi="Arial" w:cs="Arial"/>
                <w:b/>
                <w:lang w:val="en-GB"/>
              </w:rPr>
              <w:t>.m.</w:t>
            </w:r>
          </w:p>
        </w:tc>
        <w:tc>
          <w:tcPr>
            <w:tcW w:w="7513" w:type="dxa"/>
            <w:vAlign w:val="center"/>
          </w:tcPr>
          <w:p w:rsidRPr="00ED71C7" w:rsidR="00FA0AAD" w:rsidP="008F37AB" w:rsidRDefault="00FA0AAD">
            <w:pPr>
              <w:keepNext/>
              <w:keepLines/>
              <w:spacing w:line="276" w:lineRule="auto"/>
              <w:ind w:right="488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71C7">
              <w:rPr>
                <w:rFonts w:ascii="Arial" w:hAnsi="Arial" w:cs="Arial"/>
                <w:b/>
                <w:caps/>
                <w:lang w:val="en-GB"/>
              </w:rPr>
              <w:t>Debate on Eradicating homelessness in</w:t>
            </w:r>
            <w:r w:rsidRPr="00ED71C7">
              <w:rPr>
                <w:rFonts w:ascii="Arial" w:hAnsi="Arial" w:cs="Arial"/>
                <w:b/>
                <w:caps/>
                <w:lang w:val="en-GB"/>
              </w:rPr>
              <w:br/>
              <w:t>the European Union</w:t>
            </w:r>
          </w:p>
        </w:tc>
      </w:tr>
    </w:tbl>
    <w:p w:rsidRPr="00ED71C7" w:rsidR="00FA0AAD" w:rsidP="00FA0AAD" w:rsidRDefault="00FA0AAD">
      <w:pPr>
        <w:spacing w:line="276" w:lineRule="auto"/>
        <w:rPr>
          <w:rFonts w:ascii="Arial" w:hAnsi="Arial" w:cs="Arial"/>
          <w:lang w:val="en-GB"/>
        </w:rPr>
      </w:pPr>
    </w:p>
    <w:p w:rsidRPr="00ED71C7" w:rsidR="00FA0AAD" w:rsidP="00BC44E1" w:rsidRDefault="00D96B20">
      <w:pPr>
        <w:pStyle w:val="Heading1"/>
        <w:spacing w:line="276" w:lineRule="auto"/>
        <w:ind w:left="567" w:hanging="567"/>
        <w:jc w:val="left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Statement</w:t>
      </w:r>
      <w:r w:rsidRPr="00ED71C7" w:rsidR="00FE4411">
        <w:rPr>
          <w:rFonts w:ascii="Arial" w:hAnsi="Arial" w:cs="Arial"/>
          <w:lang w:val="en-GB"/>
        </w:rPr>
        <w:t>s</w:t>
      </w:r>
      <w:r w:rsidRPr="00ED71C7">
        <w:rPr>
          <w:rFonts w:ascii="Arial" w:hAnsi="Arial" w:cs="Arial"/>
          <w:lang w:val="en-GB"/>
        </w:rPr>
        <w:t xml:space="preserve"> by: </w:t>
      </w:r>
      <w:r w:rsidRPr="00ED71C7" w:rsidR="0007523E">
        <w:rPr>
          <w:rFonts w:ascii="Arial" w:hAnsi="Arial" w:cs="Arial"/>
          <w:lang w:val="en-GB"/>
        </w:rPr>
        <w:br/>
      </w:r>
      <w:r w:rsidRPr="00ED71C7" w:rsidR="00FA0AAD">
        <w:rPr>
          <w:rFonts w:ascii="Arial" w:hAnsi="Arial" w:cs="Arial"/>
          <w:lang w:val="en-GB"/>
        </w:rPr>
        <w:t>COR-2021-04683-03-0</w:t>
      </w:r>
      <w:r w:rsidRPr="00ED71C7" w:rsidR="00CB7FFD">
        <w:rPr>
          <w:rFonts w:ascii="Arial" w:hAnsi="Arial" w:cs="Arial"/>
          <w:lang w:val="en-GB"/>
        </w:rPr>
        <w:t>0</w:t>
      </w:r>
      <w:r w:rsidRPr="00ED71C7" w:rsidR="00FA0AAD">
        <w:rPr>
          <w:rFonts w:ascii="Arial" w:hAnsi="Arial" w:cs="Arial"/>
          <w:lang w:val="en-GB"/>
        </w:rPr>
        <w:t>-PSP-TRA</w:t>
      </w:r>
    </w:p>
    <w:p w:rsidRPr="00ED71C7" w:rsidR="00D96B20" w:rsidP="00D96B20" w:rsidRDefault="00D96B20">
      <w:pPr>
        <w:rPr>
          <w:rFonts w:eastAsiaTheme="minorHAnsi"/>
          <w:lang w:val="en-GB"/>
        </w:rPr>
      </w:pPr>
    </w:p>
    <w:p w:rsidRPr="00ED71C7" w:rsidR="00122FE9" w:rsidP="007235A7" w:rsidRDefault="00122FE9">
      <w:pPr>
        <w:pStyle w:val="ListParagraph"/>
        <w:numPr>
          <w:ilvl w:val="0"/>
          <w:numId w:val="31"/>
        </w:numPr>
        <w:spacing w:line="276" w:lineRule="auto"/>
        <w:ind w:left="993" w:hanging="426"/>
        <w:rPr>
          <w:rFonts w:ascii="Arial" w:hAnsi="Arial" w:cs="Arial" w:eastAsiaTheme="minorEastAsia"/>
          <w:lang w:val="en-GB"/>
        </w:rPr>
      </w:pPr>
      <w:r w:rsidRPr="00ED71C7">
        <w:rPr>
          <w:rFonts w:ascii="Arial" w:hAnsi="Arial" w:cs="Arial"/>
          <w:b/>
          <w:lang w:val="en-GB"/>
        </w:rPr>
        <w:t>Nicolas Schmit,</w:t>
      </w:r>
      <w:r w:rsidRPr="00ED71C7">
        <w:rPr>
          <w:rFonts w:ascii="Arial" w:hAnsi="Arial" w:cs="Arial"/>
          <w:lang w:val="en-GB"/>
        </w:rPr>
        <w:t xml:space="preserve"> Commissioner for Jobs and Social Rights</w:t>
      </w:r>
    </w:p>
    <w:p w:rsidRPr="00ED71C7" w:rsidR="00234AA1" w:rsidP="007235A7" w:rsidRDefault="00D96B20">
      <w:pPr>
        <w:pStyle w:val="ListParagraph"/>
        <w:numPr>
          <w:ilvl w:val="0"/>
          <w:numId w:val="31"/>
        </w:numPr>
        <w:spacing w:line="276" w:lineRule="auto"/>
        <w:ind w:left="993" w:hanging="426"/>
        <w:rPr>
          <w:rFonts w:ascii="Arial" w:hAnsi="Arial" w:cs="Arial" w:eastAsiaTheme="minorEastAsia"/>
          <w:lang w:val="en-GB"/>
        </w:rPr>
      </w:pPr>
      <w:r w:rsidRPr="00ED71C7">
        <w:rPr>
          <w:rFonts w:ascii="Arial" w:hAnsi="Arial" w:cs="Arial"/>
          <w:b/>
          <w:lang w:val="en-GB"/>
        </w:rPr>
        <w:t xml:space="preserve">Kjell Larsson, </w:t>
      </w:r>
      <w:r w:rsidRPr="00ED71C7" w:rsidR="00234AA1">
        <w:rPr>
          <w:rFonts w:ascii="Arial" w:hAnsi="Arial" w:cs="Arial"/>
          <w:lang w:val="en-GB"/>
        </w:rPr>
        <w:t>President of the European Federation of National Organisations Working with the Homeless (FEANTSA)</w:t>
      </w:r>
    </w:p>
    <w:p w:rsidRPr="00ED71C7" w:rsidR="00D96B20" w:rsidP="00FA0AAD" w:rsidRDefault="00D96B20">
      <w:pPr>
        <w:spacing w:line="276" w:lineRule="auto"/>
        <w:rPr>
          <w:rFonts w:ascii="Arial" w:hAnsi="Arial" w:cs="Arial" w:eastAsiaTheme="minorEastAsia"/>
          <w:lang w:val="en-GB"/>
        </w:rPr>
      </w:pPr>
    </w:p>
    <w:p w:rsidRPr="00ED71C7" w:rsidR="00D96B20" w:rsidP="00FA0AAD" w:rsidRDefault="00D96B20">
      <w:pPr>
        <w:spacing w:line="276" w:lineRule="auto"/>
        <w:rPr>
          <w:rFonts w:ascii="Arial" w:hAnsi="Arial" w:cs="Arial" w:eastAsiaTheme="minorEastAsia"/>
          <w:i/>
          <w:lang w:val="en-GB"/>
        </w:rPr>
      </w:pPr>
      <w:r w:rsidRPr="00ED71C7">
        <w:rPr>
          <w:rFonts w:ascii="Arial" w:hAnsi="Arial" w:cs="Arial" w:eastAsiaTheme="minorEastAsia"/>
          <w:i/>
          <w:lang w:val="en-GB"/>
        </w:rPr>
        <w:t>Debate with members of the European Committee of the Regions</w:t>
      </w:r>
    </w:p>
    <w:p w:rsidRPr="00ED71C7" w:rsidR="00D96B20" w:rsidP="00FA0AAD" w:rsidRDefault="00D96B20">
      <w:pPr>
        <w:spacing w:line="276" w:lineRule="auto"/>
        <w:rPr>
          <w:rFonts w:ascii="Arial" w:hAnsi="Arial" w:cs="Arial" w:eastAsiaTheme="minorEastAsia"/>
          <w:lang w:val="en-GB"/>
        </w:rPr>
      </w:pPr>
    </w:p>
    <w:tbl>
      <w:tblPr>
        <w:tblStyle w:val="TableGrid"/>
        <w:tblW w:w="5000" w:type="pct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33"/>
        <w:gridCol w:w="8156"/>
      </w:tblGrid>
      <w:tr w:rsidRPr="00ED71C7" w:rsidR="00FA0AAD" w:rsidTr="002420C3">
        <w:trPr>
          <w:jc w:val="center"/>
        </w:trPr>
        <w:tc>
          <w:tcPr>
            <w:tcW w:w="1054" w:type="dxa"/>
            <w:vAlign w:val="center"/>
          </w:tcPr>
          <w:p w:rsidRPr="00ED71C7" w:rsidR="00FA0AAD" w:rsidP="008F37AB" w:rsidRDefault="00FA0AAD">
            <w:pPr>
              <w:keepNext/>
              <w:keepLines/>
              <w:spacing w:line="276" w:lineRule="auto"/>
              <w:ind w:right="-245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71C7">
              <w:rPr>
                <w:rFonts w:ascii="Arial" w:hAnsi="Arial" w:cs="Arial"/>
                <w:b/>
                <w:lang w:val="en-GB"/>
              </w:rPr>
              <w:t>10.20 a.m.</w:t>
            </w:r>
          </w:p>
        </w:tc>
        <w:tc>
          <w:tcPr>
            <w:tcW w:w="7588" w:type="dxa"/>
            <w:vAlign w:val="center"/>
          </w:tcPr>
          <w:p w:rsidRPr="00ED71C7" w:rsidR="00FA0AAD" w:rsidP="00FA0AAD" w:rsidRDefault="00FA0AAD">
            <w:pPr>
              <w:keepNext/>
              <w:keepLines/>
              <w:spacing w:line="276" w:lineRule="auto"/>
              <w:ind w:right="913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en-GB"/>
              </w:rPr>
            </w:pPr>
            <w:r w:rsidRPr="00ED71C7">
              <w:rPr>
                <w:rFonts w:ascii="Arial" w:hAnsi="Arial" w:cs="Arial"/>
                <w:b/>
                <w:lang w:val="en-GB"/>
              </w:rPr>
              <w:t>PRESENTATION AN OPINION</w:t>
            </w:r>
          </w:p>
        </w:tc>
      </w:tr>
    </w:tbl>
    <w:p w:rsidRPr="00ED71C7" w:rsidR="00FA0AAD" w:rsidP="00FA0AAD" w:rsidRDefault="00FA0AAD">
      <w:pPr>
        <w:spacing w:line="276" w:lineRule="auto"/>
        <w:rPr>
          <w:rFonts w:ascii="Arial" w:hAnsi="Arial" w:cs="Arial" w:eastAsiaTheme="minorEastAsia"/>
          <w:lang w:val="en-GB"/>
        </w:rPr>
      </w:pPr>
    </w:p>
    <w:p w:rsidRPr="00ED71C7" w:rsidR="00FA0AAD" w:rsidP="00FA0AAD" w:rsidRDefault="00FA0AAD">
      <w:pPr>
        <w:pStyle w:val="Heading1"/>
        <w:ind w:left="567" w:hanging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Eradicating homelessness in the European Union: The local and regional perspective</w:t>
      </w:r>
    </w:p>
    <w:p w:rsidRPr="00ED71C7" w:rsidR="00FA0AAD" w:rsidP="00FA0AAD" w:rsidRDefault="00FA0AAD">
      <w:pPr>
        <w:pStyle w:val="Heading1"/>
        <w:numPr>
          <w:ilvl w:val="0"/>
          <w:numId w:val="0"/>
        </w:num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Own-initiative</w:t>
      </w:r>
    </w:p>
    <w:p w:rsidRPr="00ED71C7" w:rsidR="00FA0AAD" w:rsidP="00FA0AAD" w:rsidRDefault="00FA0AAD">
      <w:p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COR-2021-03911-00-02-PAC-TRA – SEDEC-VII/023</w:t>
      </w:r>
    </w:p>
    <w:p w:rsidRPr="00ED71C7" w:rsidR="00FA0AAD" w:rsidP="00FA0AAD" w:rsidRDefault="00FA0AAD">
      <w:p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 xml:space="preserve">Rapporteur: </w:t>
      </w:r>
      <w:r w:rsidRPr="00ED71C7">
        <w:rPr>
          <w:rFonts w:ascii="Arial" w:hAnsi="Arial" w:cs="Arial"/>
          <w:b/>
          <w:lang w:val="en-GB"/>
        </w:rPr>
        <w:t>Mikko Aaltonen</w:t>
      </w:r>
      <w:r w:rsidRPr="00ED71C7">
        <w:rPr>
          <w:rFonts w:ascii="Arial" w:hAnsi="Arial" w:cs="Arial"/>
          <w:lang w:val="en-GB"/>
        </w:rPr>
        <w:t xml:space="preserve"> (FI/PES)</w:t>
      </w:r>
    </w:p>
    <w:p w:rsidRPr="00ED71C7" w:rsidR="00FA0AAD" w:rsidP="00FA0AAD" w:rsidRDefault="00FA0AAD">
      <w:pPr>
        <w:spacing w:line="276" w:lineRule="auto"/>
        <w:rPr>
          <w:rFonts w:ascii="Arial" w:hAnsi="Arial" w:cs="Arial" w:eastAsiaTheme="minorEastAsia"/>
          <w:lang w:val="en-GB"/>
        </w:rPr>
      </w:pPr>
    </w:p>
    <w:tbl>
      <w:tblPr>
        <w:tblStyle w:val="TableGrid"/>
        <w:tblW w:w="5000" w:type="pct"/>
        <w:tblInd w:w="-5" w:type="dxa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18"/>
        <w:gridCol w:w="8071"/>
      </w:tblGrid>
      <w:tr w:rsidRPr="00ED71C7" w:rsidR="00FA0AAD" w:rsidTr="002420C3">
        <w:tc>
          <w:tcPr>
            <w:tcW w:w="1134" w:type="dxa"/>
            <w:vAlign w:val="center"/>
          </w:tcPr>
          <w:p w:rsidRPr="00ED71C7" w:rsidR="00FA0AAD" w:rsidP="008F37AB" w:rsidRDefault="00FA0AAD">
            <w:pPr>
              <w:keepNext/>
              <w:keepLines/>
              <w:spacing w:line="276" w:lineRule="auto"/>
              <w:ind w:right="-245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71C7">
              <w:rPr>
                <w:rFonts w:ascii="Arial" w:hAnsi="Arial" w:cs="Arial"/>
                <w:b/>
                <w:lang w:val="en-GB"/>
              </w:rPr>
              <w:t xml:space="preserve">10.30 </w:t>
            </w:r>
            <w:r w:rsidRPr="00ED71C7" w:rsidR="00932396">
              <w:rPr>
                <w:rFonts w:ascii="Arial" w:hAnsi="Arial" w:cs="Arial"/>
                <w:b/>
                <w:lang w:val="en-GB"/>
              </w:rPr>
              <w:t>a</w:t>
            </w:r>
            <w:r w:rsidRPr="00ED71C7">
              <w:rPr>
                <w:rFonts w:ascii="Arial" w:hAnsi="Arial" w:cs="Arial"/>
                <w:b/>
                <w:lang w:val="en-GB"/>
              </w:rPr>
              <w:t>.m.</w:t>
            </w:r>
          </w:p>
        </w:tc>
        <w:tc>
          <w:tcPr>
            <w:tcW w:w="7513" w:type="dxa"/>
            <w:vAlign w:val="center"/>
          </w:tcPr>
          <w:p w:rsidRPr="00ED71C7" w:rsidR="00FA0AAD" w:rsidP="008F37AB" w:rsidRDefault="00FA0AAD">
            <w:pPr>
              <w:keepNext/>
              <w:keepLines/>
              <w:spacing w:line="276" w:lineRule="auto"/>
              <w:ind w:right="488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71C7">
              <w:rPr>
                <w:rFonts w:ascii="Arial" w:hAnsi="Arial" w:cs="Arial"/>
                <w:b/>
                <w:caps/>
                <w:lang w:val="en-GB"/>
              </w:rPr>
              <w:t>Debate on the 2022 European Year of Youth</w:t>
            </w:r>
          </w:p>
        </w:tc>
      </w:tr>
    </w:tbl>
    <w:p w:rsidRPr="00ED71C7" w:rsidR="00FA0AAD" w:rsidP="00FA0AAD" w:rsidRDefault="00FA0AAD">
      <w:pPr>
        <w:spacing w:line="276" w:lineRule="auto"/>
        <w:rPr>
          <w:rFonts w:ascii="Arial" w:hAnsi="Arial" w:cs="Arial"/>
          <w:lang w:val="en-GB"/>
        </w:rPr>
      </w:pPr>
    </w:p>
    <w:p w:rsidRPr="00ED71C7" w:rsidR="00FA0AAD" w:rsidP="0007523E" w:rsidRDefault="007E7967">
      <w:pPr>
        <w:pStyle w:val="Heading1"/>
        <w:spacing w:line="276" w:lineRule="auto"/>
        <w:ind w:left="567" w:hanging="567"/>
        <w:jc w:val="left"/>
        <w:rPr>
          <w:rFonts w:ascii="Arial" w:hAnsi="Arial" w:cs="Arial" w:eastAsiaTheme="minorHAnsi"/>
          <w:lang w:val="en-GB"/>
        </w:rPr>
      </w:pPr>
      <w:r w:rsidRPr="00ED71C7">
        <w:rPr>
          <w:rFonts w:ascii="Arial" w:hAnsi="Arial" w:cs="Arial"/>
          <w:lang w:val="en-GB"/>
        </w:rPr>
        <w:t xml:space="preserve">Statements by: </w:t>
      </w:r>
      <w:r w:rsidRPr="00ED71C7" w:rsidR="0007523E">
        <w:rPr>
          <w:rFonts w:ascii="Arial" w:hAnsi="Arial" w:cs="Arial"/>
          <w:lang w:val="en-GB"/>
        </w:rPr>
        <w:br/>
      </w:r>
    </w:p>
    <w:p w:rsidRPr="00ED71C7" w:rsidR="007E7967" w:rsidP="00A8697E" w:rsidRDefault="007E7967">
      <w:pPr>
        <w:pStyle w:val="ListParagraph"/>
        <w:numPr>
          <w:ilvl w:val="0"/>
          <w:numId w:val="30"/>
        </w:numPr>
        <w:ind w:left="993" w:hanging="426"/>
        <w:rPr>
          <w:rFonts w:eastAsiaTheme="minorHAnsi"/>
          <w:lang w:val="en-GB"/>
        </w:rPr>
      </w:pPr>
      <w:r w:rsidRPr="00ED71C7">
        <w:rPr>
          <w:rFonts w:ascii="Arial" w:hAnsi="Arial" w:cs="Arial"/>
          <w:b/>
          <w:lang w:val="en-GB"/>
        </w:rPr>
        <w:t>Silja Markkula</w:t>
      </w:r>
      <w:r w:rsidRPr="00ED71C7">
        <w:rPr>
          <w:rFonts w:ascii="Arial" w:hAnsi="Arial" w:cs="Arial" w:eastAsiaTheme="minorHAnsi"/>
          <w:b/>
          <w:lang w:val="en-GB"/>
        </w:rPr>
        <w:t>,</w:t>
      </w:r>
      <w:r w:rsidRPr="00ED71C7" w:rsidR="007235A7">
        <w:rPr>
          <w:rFonts w:ascii="Arial" w:hAnsi="Arial" w:cs="Arial" w:eastAsiaTheme="minorHAnsi"/>
          <w:lang w:val="en-GB"/>
        </w:rPr>
        <w:t xml:space="preserve"> President of the</w:t>
      </w:r>
      <w:r w:rsidRPr="00ED71C7">
        <w:rPr>
          <w:rFonts w:ascii="Arial" w:hAnsi="Arial" w:cs="Arial" w:eastAsiaTheme="minorHAnsi"/>
          <w:lang w:val="en-GB"/>
        </w:rPr>
        <w:t xml:space="preserve"> European Youth Forum</w:t>
      </w:r>
    </w:p>
    <w:p w:rsidRPr="00ED71C7" w:rsidR="005F498D" w:rsidP="005F498D" w:rsidRDefault="007E7967">
      <w:pPr>
        <w:pStyle w:val="ListParagraph"/>
        <w:numPr>
          <w:ilvl w:val="0"/>
          <w:numId w:val="30"/>
        </w:numPr>
        <w:ind w:left="993" w:hanging="426"/>
        <w:rPr>
          <w:rFonts w:eastAsiaTheme="minorHAnsi"/>
          <w:lang w:val="en-GB"/>
        </w:rPr>
      </w:pPr>
      <w:r w:rsidRPr="00ED71C7">
        <w:rPr>
          <w:rFonts w:ascii="Arial" w:hAnsi="Arial" w:cs="Arial"/>
          <w:b/>
          <w:lang w:val="en-GB"/>
        </w:rPr>
        <w:t xml:space="preserve">Vytautas Grubliauskas, </w:t>
      </w:r>
      <w:r w:rsidRPr="00ED71C7">
        <w:rPr>
          <w:rFonts w:ascii="Arial" w:hAnsi="Arial" w:cs="Arial" w:eastAsiaTheme="minorHAnsi"/>
          <w:lang w:val="en-GB"/>
        </w:rPr>
        <w:t>Mayor of Klaipėda</w:t>
      </w:r>
    </w:p>
    <w:p w:rsidRPr="00ED71C7" w:rsidR="002070C3" w:rsidP="005F498D" w:rsidRDefault="002070C3">
      <w:pPr>
        <w:pStyle w:val="ListParagraph"/>
        <w:numPr>
          <w:ilvl w:val="0"/>
          <w:numId w:val="30"/>
        </w:numPr>
        <w:ind w:left="993" w:hanging="426"/>
        <w:rPr>
          <w:rFonts w:eastAsiaTheme="minorHAnsi"/>
          <w:lang w:val="en-GB"/>
        </w:rPr>
      </w:pPr>
      <w:r w:rsidRPr="00ED71C7">
        <w:rPr>
          <w:rFonts w:ascii="Arial" w:hAnsi="Arial" w:cs="Arial"/>
          <w:b/>
          <w:lang w:val="en-GB"/>
        </w:rPr>
        <w:t xml:space="preserve">Lídia Pereira </w:t>
      </w:r>
      <w:r w:rsidRPr="00ED71C7">
        <w:rPr>
          <w:rFonts w:ascii="Arial" w:hAnsi="Arial" w:cs="Arial"/>
          <w:lang w:val="en-GB"/>
        </w:rPr>
        <w:t>(PT/EPP), Member of the European Parliament, President of the Youth of the European People's Party (YEPP)</w:t>
      </w:r>
    </w:p>
    <w:p w:rsidRPr="00ED71C7" w:rsidR="002070C3" w:rsidP="002070C3" w:rsidRDefault="002070C3">
      <w:pPr>
        <w:pStyle w:val="ListParagraph"/>
        <w:numPr>
          <w:ilvl w:val="0"/>
          <w:numId w:val="30"/>
        </w:numPr>
        <w:ind w:left="993" w:hanging="426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b/>
          <w:lang w:val="en-GB"/>
        </w:rPr>
        <w:t>Alicia Homs Ginel</w:t>
      </w:r>
      <w:r w:rsidRPr="00ED71C7">
        <w:rPr>
          <w:rFonts w:ascii="Arial" w:hAnsi="Arial" w:cs="Arial"/>
          <w:lang w:val="en-GB"/>
        </w:rPr>
        <w:t xml:space="preserve"> (ES/S&amp;D), Member of the European Parliament, President of the Young European Socialists (YES)</w:t>
      </w:r>
    </w:p>
    <w:p w:rsidRPr="00ED71C7" w:rsidR="002070C3" w:rsidP="002070C3" w:rsidRDefault="002070C3">
      <w:pPr>
        <w:pStyle w:val="ListParagraph"/>
        <w:numPr>
          <w:ilvl w:val="0"/>
          <w:numId w:val="30"/>
        </w:numPr>
        <w:ind w:left="993" w:hanging="426"/>
        <w:rPr>
          <w:rFonts w:eastAsiaTheme="minorHAnsi"/>
          <w:lang w:val="en-GB"/>
        </w:rPr>
      </w:pPr>
      <w:r w:rsidRPr="00ED71C7">
        <w:rPr>
          <w:rFonts w:ascii="Arial" w:hAnsi="Arial" w:cs="Arial"/>
          <w:b/>
          <w:lang w:val="en-GB"/>
        </w:rPr>
        <w:t>Ines Holzegger,</w:t>
      </w:r>
      <w:r w:rsidRPr="00ED71C7">
        <w:rPr>
          <w:rFonts w:ascii="Arial" w:hAnsi="Arial" w:cs="Arial"/>
          <w:lang w:val="en-GB"/>
        </w:rPr>
        <w:t xml:space="preserve"> Bureau Member of the European Liberal Youth (LYMEC)</w:t>
      </w:r>
    </w:p>
    <w:p w:rsidRPr="00ED71C7" w:rsidR="002070C3" w:rsidP="002070C3" w:rsidRDefault="002070C3">
      <w:pPr>
        <w:pStyle w:val="ListParagraph"/>
        <w:numPr>
          <w:ilvl w:val="0"/>
          <w:numId w:val="30"/>
        </w:numPr>
        <w:ind w:left="993" w:hanging="426"/>
        <w:rPr>
          <w:rFonts w:ascii="Arial" w:hAnsi="Arial" w:cs="Arial"/>
          <w:b/>
          <w:lang w:val="en-GB"/>
        </w:rPr>
      </w:pPr>
      <w:r w:rsidRPr="00ED71C7">
        <w:rPr>
          <w:rFonts w:ascii="Arial" w:hAnsi="Arial" w:cs="Arial"/>
          <w:b/>
          <w:lang w:val="en-GB"/>
        </w:rPr>
        <w:t xml:space="preserve">Fabio Roscani, </w:t>
      </w:r>
      <w:r w:rsidRPr="00ED71C7">
        <w:rPr>
          <w:rFonts w:ascii="Arial" w:hAnsi="Arial" w:cs="Arial"/>
          <w:lang w:val="en-GB"/>
        </w:rPr>
        <w:t>Vice-Chair of the European Young Conservatives (EYC)</w:t>
      </w:r>
    </w:p>
    <w:p w:rsidRPr="00ED71C7" w:rsidR="007D2D7D" w:rsidP="005F498D" w:rsidRDefault="007D2D7D">
      <w:pPr>
        <w:pStyle w:val="ListParagraph"/>
        <w:numPr>
          <w:ilvl w:val="0"/>
          <w:numId w:val="30"/>
        </w:numPr>
        <w:ind w:left="993" w:hanging="426"/>
        <w:rPr>
          <w:rFonts w:eastAsiaTheme="minorHAnsi"/>
          <w:lang w:val="en-GB"/>
        </w:rPr>
      </w:pPr>
      <w:r w:rsidRPr="00ED71C7">
        <w:rPr>
          <w:rFonts w:ascii="Arial" w:hAnsi="Arial" w:cs="Arial" w:eastAsiaTheme="minorHAnsi"/>
          <w:b/>
          <w:lang w:val="en-GB"/>
        </w:rPr>
        <w:t>Valentina Servera Clavell,</w:t>
      </w:r>
      <w:r w:rsidRPr="00ED71C7">
        <w:rPr>
          <w:rFonts w:ascii="Arial" w:hAnsi="Arial" w:cs="Arial" w:eastAsiaTheme="minorHAnsi"/>
          <w:lang w:val="en-GB"/>
        </w:rPr>
        <w:t xml:space="preserve"> President of the European Free Alliance Youth</w:t>
      </w:r>
    </w:p>
    <w:p w:rsidRPr="00ED71C7" w:rsidR="00D1457B" w:rsidP="005F498D" w:rsidRDefault="00D1457B">
      <w:pPr>
        <w:pStyle w:val="ListParagraph"/>
        <w:numPr>
          <w:ilvl w:val="0"/>
          <w:numId w:val="30"/>
        </w:numPr>
        <w:ind w:left="993" w:hanging="426"/>
        <w:rPr>
          <w:rFonts w:eastAsiaTheme="minorHAnsi"/>
          <w:lang w:val="en-GB"/>
        </w:rPr>
      </w:pPr>
      <w:r w:rsidRPr="00ED71C7">
        <w:rPr>
          <w:rFonts w:ascii="Arial" w:hAnsi="Arial" w:cs="Arial"/>
          <w:b/>
          <w:lang w:val="en-GB"/>
        </w:rPr>
        <w:t>Eleanor Morrissey,</w:t>
      </w:r>
      <w:r w:rsidRPr="00ED71C7">
        <w:rPr>
          <w:rFonts w:ascii="Arial" w:hAnsi="Arial" w:cs="Arial"/>
          <w:lang w:val="en-GB"/>
        </w:rPr>
        <w:t xml:space="preserve"> Co-Spokesperson of the Federation of Young European Greens</w:t>
      </w:r>
    </w:p>
    <w:p w:rsidRPr="00ED71C7" w:rsidR="002F03E8" w:rsidP="003E597B" w:rsidRDefault="002F03E8">
      <w:pPr>
        <w:pStyle w:val="ListParagraph"/>
        <w:numPr>
          <w:ilvl w:val="0"/>
          <w:numId w:val="30"/>
        </w:numPr>
        <w:ind w:left="993" w:hanging="426"/>
        <w:rPr>
          <w:rFonts w:ascii="Arial" w:hAnsi="Arial" w:cs="Arial"/>
          <w:lang w:val="en-GB"/>
        </w:rPr>
      </w:pPr>
      <w:r w:rsidRPr="00ED71C7">
        <w:rPr>
          <w:rFonts w:ascii="Arial" w:hAnsi="Arial" w:cs="Arial" w:eastAsiaTheme="minorHAnsi"/>
          <w:b/>
          <w:lang w:val="en-GB"/>
        </w:rPr>
        <w:t>Sandra Schneeloch</w:t>
      </w:r>
      <w:r w:rsidRPr="00ED71C7">
        <w:rPr>
          <w:rFonts w:ascii="Arial" w:hAnsi="Arial" w:cs="Arial" w:eastAsiaTheme="minorHAnsi"/>
          <w:lang w:val="en-GB"/>
        </w:rPr>
        <w:t xml:space="preserve"> (DE/Greens), Young Elected Politicians (YEP), City councillor of Cologne, Germany</w:t>
      </w:r>
    </w:p>
    <w:p w:rsidRPr="00ED71C7" w:rsidR="007E7967" w:rsidP="00A8697E" w:rsidRDefault="007E7967">
      <w:pPr>
        <w:rPr>
          <w:rFonts w:eastAsiaTheme="minorHAnsi"/>
          <w:lang w:val="en-GB"/>
        </w:rPr>
      </w:pPr>
    </w:p>
    <w:p w:rsidRPr="00ED71C7" w:rsidR="007E7967" w:rsidP="00A8697E" w:rsidRDefault="007E7967">
      <w:pPr>
        <w:rPr>
          <w:rFonts w:ascii="Arial" w:hAnsi="Arial" w:cs="Arial"/>
          <w:i/>
          <w:lang w:val="en-GB"/>
        </w:rPr>
      </w:pPr>
      <w:r w:rsidRPr="00ED71C7">
        <w:rPr>
          <w:rFonts w:ascii="Arial" w:hAnsi="Arial" w:cs="Arial"/>
          <w:i/>
          <w:lang w:val="en-GB"/>
        </w:rPr>
        <w:t>Debate with members of the European Committee of the Regions</w:t>
      </w:r>
    </w:p>
    <w:p w:rsidRPr="00ED71C7" w:rsidR="007E7967" w:rsidP="00A8697E" w:rsidRDefault="007E7967">
      <w:pPr>
        <w:rPr>
          <w:rFonts w:eastAsiaTheme="minorHAnsi"/>
          <w:lang w:val="en-GB"/>
        </w:rPr>
      </w:pPr>
    </w:p>
    <w:p w:rsidRPr="00ED71C7" w:rsidR="00AB0850" w:rsidP="00AB0850" w:rsidRDefault="00E33ACA">
      <w:pPr>
        <w:pStyle w:val="Heading1"/>
        <w:ind w:left="567" w:hanging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Draft r</w:t>
      </w:r>
      <w:r w:rsidRPr="00ED71C7" w:rsidR="00AB0850">
        <w:rPr>
          <w:rFonts w:ascii="Arial" w:hAnsi="Arial" w:cs="Arial"/>
          <w:lang w:val="en-GB"/>
        </w:rPr>
        <w:t>esolution on the proposal for a European Year of Youth</w:t>
      </w:r>
      <w:r w:rsidRPr="00ED71C7" w:rsidR="00AB0850">
        <w:rPr>
          <w:rStyle w:val="FootnoteReference"/>
          <w:rFonts w:ascii="Arial" w:hAnsi="Arial" w:cs="Arial"/>
          <w:lang w:val="en-GB"/>
        </w:rPr>
        <w:footnoteReference w:id="4"/>
      </w:r>
    </w:p>
    <w:p w:rsidRPr="00ED71C7" w:rsidR="00AB0850" w:rsidP="00AB0850" w:rsidRDefault="00AB0850">
      <w:p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COR-2021-05388-00-00-PRES- TRA – RESOL-VII18</w:t>
      </w:r>
    </w:p>
    <w:p w:rsidRPr="00ED71C7" w:rsidR="00E86749" w:rsidP="00E86749" w:rsidRDefault="00E86749">
      <w:pPr>
        <w:spacing w:line="276" w:lineRule="auto"/>
        <w:ind w:left="567" w:right="968"/>
        <w:jc w:val="left"/>
        <w:rPr>
          <w:rFonts w:ascii="Arial" w:hAnsi="Arial" w:cs="Arial" w:eastAsiaTheme="minorHAnsi"/>
          <w:lang w:val="en-GB"/>
        </w:rPr>
      </w:pPr>
    </w:p>
    <w:tbl>
      <w:tblPr>
        <w:tblStyle w:val="TableGrid"/>
        <w:tblW w:w="5000" w:type="pct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23"/>
        <w:gridCol w:w="7766"/>
      </w:tblGrid>
      <w:tr w:rsidRPr="00ED71C7" w:rsidR="00E86749" w:rsidTr="00ED71C7">
        <w:tc>
          <w:tcPr>
            <w:tcW w:w="1526" w:type="dxa"/>
            <w:vAlign w:val="center"/>
          </w:tcPr>
          <w:p w:rsidRPr="00ED71C7" w:rsidR="00E86749" w:rsidP="00B4535D" w:rsidRDefault="00742284">
            <w:pPr>
              <w:keepNext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71C7">
              <w:rPr>
                <w:rFonts w:ascii="Arial" w:hAnsi="Arial" w:cs="Arial"/>
                <w:b/>
                <w:lang w:val="en-GB"/>
              </w:rPr>
              <w:t>1</w:t>
            </w:r>
            <w:r w:rsidRPr="00ED71C7" w:rsidR="00B4535D">
              <w:rPr>
                <w:rFonts w:ascii="Arial" w:hAnsi="Arial" w:cs="Arial"/>
                <w:b/>
                <w:lang w:val="en-GB"/>
              </w:rPr>
              <w:t>2</w:t>
            </w:r>
            <w:r w:rsidRPr="00ED71C7" w:rsidR="00FA0AAD">
              <w:rPr>
                <w:rFonts w:ascii="Arial" w:hAnsi="Arial" w:cs="Arial"/>
                <w:b/>
                <w:lang w:val="en-GB"/>
              </w:rPr>
              <w:t>.</w:t>
            </w:r>
            <w:r w:rsidRPr="00ED71C7" w:rsidR="00B4535D">
              <w:rPr>
                <w:rFonts w:ascii="Arial" w:hAnsi="Arial" w:cs="Arial"/>
                <w:b/>
                <w:lang w:val="en-GB"/>
              </w:rPr>
              <w:t>2</w:t>
            </w:r>
            <w:r w:rsidRPr="00ED71C7" w:rsidR="00FA0AAD">
              <w:rPr>
                <w:rFonts w:ascii="Arial" w:hAnsi="Arial" w:cs="Arial"/>
                <w:b/>
                <w:lang w:val="en-GB"/>
              </w:rPr>
              <w:t>0</w:t>
            </w:r>
            <w:r w:rsidRPr="00ED71C7" w:rsidR="00E86749">
              <w:rPr>
                <w:rFonts w:ascii="Arial" w:hAnsi="Arial" w:cs="Arial"/>
                <w:b/>
                <w:lang w:val="en-GB"/>
              </w:rPr>
              <w:t>–1</w:t>
            </w:r>
            <w:r w:rsidRPr="00ED71C7" w:rsidR="00FA0AAD">
              <w:rPr>
                <w:rFonts w:ascii="Arial" w:hAnsi="Arial" w:cs="Arial"/>
                <w:b/>
                <w:lang w:val="en-GB"/>
              </w:rPr>
              <w:t xml:space="preserve"> p.m.</w:t>
            </w:r>
            <w:r w:rsidRPr="00ED71C7" w:rsidDel="00435783" w:rsidR="00E86749">
              <w:rPr>
                <w:rStyle w:val="CommentReference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:rsidRPr="00ED71C7" w:rsidR="00E86749" w:rsidP="00EE6183" w:rsidRDefault="00E86749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71C7">
              <w:rPr>
                <w:rFonts w:ascii="Arial" w:hAnsi="Arial" w:cs="Arial"/>
                <w:b/>
                <w:lang w:val="en-GB"/>
              </w:rPr>
              <w:t xml:space="preserve">VOTING SLOT: ADOPTION OF </w:t>
            </w:r>
            <w:r w:rsidRPr="00ED71C7" w:rsidR="00EE6183">
              <w:rPr>
                <w:rFonts w:ascii="Arial" w:hAnsi="Arial" w:cs="Arial"/>
                <w:b/>
                <w:lang w:val="en-GB"/>
              </w:rPr>
              <w:t>2</w:t>
            </w:r>
            <w:r w:rsidRPr="00ED71C7" w:rsidR="00234AA1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ED71C7">
              <w:rPr>
                <w:rFonts w:ascii="Arial" w:hAnsi="Arial" w:cs="Arial"/>
                <w:b/>
                <w:lang w:val="en-GB"/>
              </w:rPr>
              <w:t xml:space="preserve">OPINIONS AND </w:t>
            </w:r>
            <w:r w:rsidRPr="00ED71C7" w:rsidR="00EE6183">
              <w:rPr>
                <w:rFonts w:ascii="Arial" w:hAnsi="Arial" w:cs="Arial"/>
                <w:b/>
                <w:lang w:val="en-GB"/>
              </w:rPr>
              <w:t>1</w:t>
            </w:r>
            <w:r w:rsidRPr="00ED71C7" w:rsidR="00234AA1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ED71C7">
              <w:rPr>
                <w:rFonts w:ascii="Arial" w:hAnsi="Arial" w:cs="Arial"/>
                <w:b/>
                <w:lang w:val="en-GB"/>
              </w:rPr>
              <w:t>RESOLUTION</w:t>
            </w:r>
          </w:p>
        </w:tc>
      </w:tr>
    </w:tbl>
    <w:p w:rsidRPr="00ED71C7" w:rsidR="00E86749" w:rsidP="00E86749" w:rsidRDefault="00E86749">
      <w:pPr>
        <w:spacing w:line="276" w:lineRule="auto"/>
        <w:rPr>
          <w:rFonts w:ascii="Arial" w:hAnsi="Arial" w:cs="Arial"/>
          <w:lang w:val="en-GB"/>
        </w:rPr>
      </w:pPr>
    </w:p>
    <w:tbl>
      <w:tblPr>
        <w:tblStyle w:val="TableGrid"/>
        <w:tblW w:w="5000" w:type="pct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76"/>
        <w:gridCol w:w="7313"/>
      </w:tblGrid>
      <w:tr w:rsidRPr="00ED71C7" w:rsidR="00E86749" w:rsidTr="002420C3">
        <w:tc>
          <w:tcPr>
            <w:tcW w:w="1838" w:type="dxa"/>
            <w:vAlign w:val="center"/>
          </w:tcPr>
          <w:p w:rsidRPr="00ED71C7" w:rsidR="00E86749" w:rsidP="00E86749" w:rsidRDefault="00E86749">
            <w:pPr>
              <w:keepNext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71C7">
              <w:rPr>
                <w:rFonts w:ascii="Arial" w:hAnsi="Arial" w:cs="Arial"/>
                <w:b/>
                <w:lang w:val="en-GB"/>
              </w:rPr>
              <w:t>1–2.30 p.m.</w:t>
            </w:r>
          </w:p>
        </w:tc>
        <w:tc>
          <w:tcPr>
            <w:tcW w:w="6804" w:type="dxa"/>
            <w:vAlign w:val="center"/>
          </w:tcPr>
          <w:p w:rsidRPr="00ED71C7" w:rsidR="00E86749" w:rsidP="005E416E" w:rsidRDefault="00E86749">
            <w:pPr>
              <w:keepNext/>
              <w:spacing w:line="276" w:lineRule="auto"/>
              <w:ind w:right="1055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71C7">
              <w:rPr>
                <w:rFonts w:ascii="Arial" w:hAnsi="Arial" w:cs="Arial"/>
                <w:b/>
                <w:lang w:val="en-GB"/>
              </w:rPr>
              <w:t>BREAK</w:t>
            </w:r>
          </w:p>
        </w:tc>
      </w:tr>
    </w:tbl>
    <w:p w:rsidRPr="00ED71C7" w:rsidR="00782E39" w:rsidP="00752919" w:rsidRDefault="00782E39">
      <w:pPr>
        <w:spacing w:line="276" w:lineRule="auto"/>
        <w:rPr>
          <w:rFonts w:ascii="Arial" w:hAnsi="Arial" w:cs="Arial" w:eastAsiaTheme="minorEastAsia"/>
          <w:lang w:val="en-GB"/>
        </w:rPr>
      </w:pPr>
    </w:p>
    <w:tbl>
      <w:tblPr>
        <w:tblStyle w:val="TableGrid"/>
        <w:tblW w:w="5000" w:type="pct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18"/>
        <w:gridCol w:w="8071"/>
      </w:tblGrid>
      <w:tr w:rsidRPr="00ED71C7" w:rsidR="00752919" w:rsidTr="002420C3">
        <w:trPr>
          <w:jc w:val="center"/>
        </w:trPr>
        <w:tc>
          <w:tcPr>
            <w:tcW w:w="1134" w:type="dxa"/>
            <w:vAlign w:val="center"/>
          </w:tcPr>
          <w:p w:rsidRPr="00ED71C7" w:rsidR="00752919" w:rsidP="006C2A5F" w:rsidRDefault="00742284">
            <w:pPr>
              <w:keepNext/>
              <w:keepLines/>
              <w:spacing w:line="276" w:lineRule="auto"/>
              <w:ind w:right="-245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71C7">
              <w:rPr>
                <w:rFonts w:ascii="Arial" w:hAnsi="Arial" w:cs="Arial"/>
                <w:b/>
                <w:lang w:val="en-GB"/>
              </w:rPr>
              <w:t>2.30</w:t>
            </w:r>
            <w:r w:rsidRPr="00ED71C7" w:rsidR="00752919">
              <w:rPr>
                <w:rFonts w:ascii="Arial" w:hAnsi="Arial" w:cs="Arial"/>
                <w:b/>
                <w:lang w:val="en-GB"/>
              </w:rPr>
              <w:t xml:space="preserve"> p.m.</w:t>
            </w:r>
          </w:p>
        </w:tc>
        <w:tc>
          <w:tcPr>
            <w:tcW w:w="7513" w:type="dxa"/>
            <w:vAlign w:val="center"/>
          </w:tcPr>
          <w:p w:rsidRPr="00ED71C7" w:rsidR="00752919" w:rsidP="006C2A5F" w:rsidRDefault="00D96B20">
            <w:pPr>
              <w:keepNext/>
              <w:keepLines/>
              <w:spacing w:line="276" w:lineRule="auto"/>
              <w:ind w:right="488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71C7">
              <w:rPr>
                <w:rFonts w:ascii="Arial" w:hAnsi="Arial" w:cs="Arial"/>
                <w:b/>
                <w:caps/>
                <w:lang w:val="en-GB"/>
              </w:rPr>
              <w:t>PRESENTATION OF OPINIONS</w:t>
            </w:r>
          </w:p>
        </w:tc>
      </w:tr>
    </w:tbl>
    <w:p w:rsidRPr="00ED71C7" w:rsidR="00752919" w:rsidP="00752919" w:rsidRDefault="00752919">
      <w:pPr>
        <w:spacing w:line="276" w:lineRule="auto"/>
        <w:rPr>
          <w:rFonts w:ascii="Arial" w:hAnsi="Arial" w:cs="Arial"/>
          <w:lang w:val="en-GB"/>
        </w:rPr>
      </w:pPr>
    </w:p>
    <w:p w:rsidRPr="00ED71C7" w:rsidR="00D96B20" w:rsidP="00D96B20" w:rsidRDefault="00D96B20">
      <w:pPr>
        <w:pStyle w:val="Heading1"/>
        <w:ind w:left="567" w:hanging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EU action plan for organic farming</w:t>
      </w:r>
    </w:p>
    <w:p w:rsidRPr="00ED71C7" w:rsidR="00D96B20" w:rsidP="00D96B20" w:rsidRDefault="00D96B20">
      <w:pPr>
        <w:pStyle w:val="Heading1"/>
        <w:numPr>
          <w:ilvl w:val="0"/>
          <w:numId w:val="0"/>
        </w:num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Own-initiative</w:t>
      </w:r>
    </w:p>
    <w:p w:rsidRPr="00ED71C7" w:rsidR="00D96B20" w:rsidP="00D96B20" w:rsidRDefault="00D96B20">
      <w:p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COR-2021-01968-00-00-PAC-TRA – NAT-VII/019</w:t>
      </w:r>
    </w:p>
    <w:p w:rsidRPr="00ED71C7" w:rsidR="00D96B20" w:rsidP="00D96B20" w:rsidRDefault="00D96B20">
      <w:p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 xml:space="preserve">Rapporteur: </w:t>
      </w:r>
      <w:r w:rsidRPr="00ED71C7">
        <w:rPr>
          <w:rFonts w:ascii="Arial" w:hAnsi="Arial" w:cs="Arial"/>
          <w:b/>
          <w:lang w:val="en-GB"/>
        </w:rPr>
        <w:t>Uroš Brežan</w:t>
      </w:r>
      <w:r w:rsidRPr="00ED71C7">
        <w:rPr>
          <w:rFonts w:ascii="Arial" w:hAnsi="Arial" w:cs="Arial"/>
          <w:lang w:val="en-GB"/>
        </w:rPr>
        <w:t xml:space="preserve"> (SI/GREENS)</w:t>
      </w:r>
    </w:p>
    <w:p w:rsidRPr="00ED71C7" w:rsidR="00D96B20" w:rsidP="00D96B20" w:rsidRDefault="00D96B20">
      <w:pPr>
        <w:spacing w:line="276" w:lineRule="auto"/>
        <w:ind w:left="567"/>
        <w:rPr>
          <w:rFonts w:ascii="Arial" w:hAnsi="Arial" w:cs="Arial"/>
          <w:lang w:val="en-GB"/>
        </w:rPr>
      </w:pPr>
    </w:p>
    <w:p w:rsidRPr="00ED71C7" w:rsidR="0031049A" w:rsidP="00D96B20" w:rsidRDefault="0031049A">
      <w:p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 xml:space="preserve">Statement by </w:t>
      </w:r>
      <w:r w:rsidRPr="00ED71C7">
        <w:rPr>
          <w:rFonts w:ascii="Arial" w:hAnsi="Arial" w:cs="Arial"/>
          <w:b/>
          <w:lang w:val="en-GB"/>
        </w:rPr>
        <w:t xml:space="preserve">Simone Schmiedtbauer </w:t>
      </w:r>
      <w:r w:rsidRPr="00ED71C7">
        <w:rPr>
          <w:rFonts w:ascii="Arial" w:hAnsi="Arial" w:cs="Arial"/>
          <w:lang w:val="en-GB"/>
        </w:rPr>
        <w:t>(AT/EPP), Member of the European Parliament</w:t>
      </w:r>
    </w:p>
    <w:p w:rsidRPr="00ED71C7" w:rsidR="0031049A" w:rsidP="00D96B20" w:rsidRDefault="0031049A">
      <w:pPr>
        <w:spacing w:line="276" w:lineRule="auto"/>
        <w:ind w:left="567"/>
        <w:rPr>
          <w:rFonts w:ascii="Arial" w:hAnsi="Arial" w:cs="Arial"/>
          <w:lang w:val="en-GB"/>
        </w:rPr>
      </w:pPr>
    </w:p>
    <w:p w:rsidRPr="00ED71C7" w:rsidR="00D96B20" w:rsidP="00D96B20" w:rsidRDefault="00D96B20">
      <w:pPr>
        <w:pStyle w:val="Heading1"/>
        <w:ind w:left="567" w:hanging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Sustainable blue economy and aquaculture</w:t>
      </w:r>
    </w:p>
    <w:p w:rsidRPr="00ED71C7" w:rsidR="00D96B20" w:rsidP="00D96B20" w:rsidRDefault="00D96B20">
      <w:pPr>
        <w:ind w:left="567"/>
        <w:rPr>
          <w:lang w:val="en-GB"/>
        </w:rPr>
      </w:pPr>
      <w:r w:rsidRPr="00ED71C7">
        <w:rPr>
          <w:rFonts w:ascii="Arial" w:hAnsi="Arial" w:cs="Arial"/>
          <w:kern w:val="28"/>
          <w:lang w:val="en-GB"/>
        </w:rPr>
        <w:t>Own-initiative</w:t>
      </w:r>
    </w:p>
    <w:p w:rsidRPr="00ED71C7" w:rsidR="00D96B20" w:rsidP="00D96B20" w:rsidRDefault="00D96B20">
      <w:p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COR-2021-03054-00-00-PAC-TRA – NAT-VII/020</w:t>
      </w:r>
    </w:p>
    <w:p w:rsidRPr="00ED71C7" w:rsidR="00D96B20" w:rsidP="00D96B20" w:rsidRDefault="00D96B20">
      <w:p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 xml:space="preserve">Rapporteur: </w:t>
      </w:r>
      <w:r w:rsidRPr="00ED71C7">
        <w:rPr>
          <w:rFonts w:ascii="Arial" w:hAnsi="Arial" w:cs="Arial"/>
          <w:b/>
          <w:lang w:val="en-GB"/>
        </w:rPr>
        <w:t>Bronius Markauskas</w:t>
      </w:r>
      <w:r w:rsidRPr="00ED71C7">
        <w:rPr>
          <w:rFonts w:ascii="Arial" w:hAnsi="Arial" w:cs="Arial"/>
          <w:lang w:val="en-GB"/>
        </w:rPr>
        <w:t xml:space="preserve"> (LT/EA)</w:t>
      </w:r>
    </w:p>
    <w:p w:rsidRPr="00ED71C7" w:rsidR="00D96B20" w:rsidP="00D96B20" w:rsidRDefault="00D96B20">
      <w:pPr>
        <w:spacing w:line="276" w:lineRule="auto"/>
        <w:ind w:left="567"/>
        <w:rPr>
          <w:rFonts w:ascii="Arial" w:hAnsi="Arial" w:cs="Arial"/>
          <w:lang w:val="en-GB"/>
        </w:rPr>
      </w:pPr>
    </w:p>
    <w:p w:rsidRPr="00ED71C7" w:rsidR="00D96B20" w:rsidP="00D96B20" w:rsidRDefault="00D96B20">
      <w:pPr>
        <w:pStyle w:val="Heading1"/>
        <w:ind w:left="567" w:hanging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Updating the new Industrial Strategy for Europe</w:t>
      </w:r>
    </w:p>
    <w:p w:rsidRPr="00ED71C7" w:rsidR="00D96B20" w:rsidP="00D96B20" w:rsidRDefault="00D96B20">
      <w:pPr>
        <w:pStyle w:val="Heading1"/>
        <w:numPr>
          <w:ilvl w:val="0"/>
          <w:numId w:val="0"/>
        </w:num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Own-initiative</w:t>
      </w:r>
    </w:p>
    <w:p w:rsidRPr="00ED71C7" w:rsidR="00D96B20" w:rsidP="00D96B20" w:rsidRDefault="00D96B20">
      <w:p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COR-2021-02688-00-01-PAC-TRA – ECON-VII/017</w:t>
      </w:r>
    </w:p>
    <w:p w:rsidRPr="00ED71C7" w:rsidR="00D96B20" w:rsidP="00D96B20" w:rsidRDefault="00D96B20">
      <w:p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 xml:space="preserve">Rapporteur: </w:t>
      </w:r>
      <w:r w:rsidRPr="00ED71C7">
        <w:rPr>
          <w:rFonts w:ascii="Arial" w:hAnsi="Arial" w:cs="Arial"/>
          <w:b/>
          <w:lang w:val="en-GB"/>
        </w:rPr>
        <w:t>Jeannette Baljeu</w:t>
      </w:r>
      <w:r w:rsidRPr="00ED71C7">
        <w:rPr>
          <w:rFonts w:ascii="Arial" w:hAnsi="Arial" w:cs="Arial"/>
          <w:lang w:val="en-GB"/>
        </w:rPr>
        <w:t xml:space="preserve"> (NL/RENEW E.)</w:t>
      </w:r>
    </w:p>
    <w:p w:rsidRPr="00ED71C7" w:rsidR="00CA02E9" w:rsidP="00D96B20" w:rsidRDefault="00CA02E9">
      <w:pPr>
        <w:spacing w:line="276" w:lineRule="auto"/>
        <w:ind w:left="567"/>
        <w:rPr>
          <w:rFonts w:ascii="Arial" w:hAnsi="Arial" w:cs="Arial"/>
          <w:lang w:val="en-GB"/>
        </w:rPr>
      </w:pPr>
    </w:p>
    <w:p w:rsidRPr="00ED71C7" w:rsidR="00CA02E9" w:rsidP="00D96B20" w:rsidRDefault="00CA02E9">
      <w:p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 xml:space="preserve">Statement by </w:t>
      </w:r>
      <w:r w:rsidRPr="00ED71C7">
        <w:rPr>
          <w:rFonts w:ascii="Arial" w:hAnsi="Arial" w:cs="Arial"/>
          <w:b/>
          <w:lang w:val="en-GB"/>
        </w:rPr>
        <w:t>Tom Berendsen</w:t>
      </w:r>
      <w:r w:rsidRPr="00ED71C7">
        <w:rPr>
          <w:rFonts w:ascii="Arial" w:hAnsi="Arial" w:cs="Arial"/>
          <w:lang w:val="en-GB"/>
        </w:rPr>
        <w:t xml:space="preserve"> (NL/EPP), Member of the European Parliament</w:t>
      </w:r>
    </w:p>
    <w:p w:rsidRPr="00ED71C7" w:rsidR="00D96B20" w:rsidP="00D96B20" w:rsidRDefault="00D96B20">
      <w:pPr>
        <w:widowControl w:val="0"/>
        <w:contextualSpacing/>
        <w:rPr>
          <w:rFonts w:ascii="Arial" w:hAnsi="Arial" w:cs="Arial" w:eastAsiaTheme="minorEastAsia"/>
          <w:lang w:val="en-GB"/>
        </w:rPr>
      </w:pPr>
    </w:p>
    <w:tbl>
      <w:tblPr>
        <w:tblStyle w:val="TableGrid"/>
        <w:tblW w:w="5000" w:type="pct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88"/>
        <w:gridCol w:w="7801"/>
      </w:tblGrid>
      <w:tr w:rsidRPr="00ED71C7" w:rsidR="00D96B20" w:rsidTr="002420C3">
        <w:tc>
          <w:tcPr>
            <w:tcW w:w="1384" w:type="dxa"/>
            <w:vAlign w:val="center"/>
          </w:tcPr>
          <w:p w:rsidRPr="00ED71C7" w:rsidR="00D96B20" w:rsidP="0080291D" w:rsidRDefault="00D96B20">
            <w:pPr>
              <w:keepNext/>
              <w:contextualSpacing/>
              <w:rPr>
                <w:rFonts w:ascii="Arial" w:hAnsi="Arial" w:cs="Arial"/>
                <w:b/>
                <w:lang w:val="en-GB"/>
              </w:rPr>
            </w:pPr>
            <w:r w:rsidRPr="00ED71C7">
              <w:rPr>
                <w:rFonts w:ascii="Arial" w:hAnsi="Arial" w:cs="Arial"/>
                <w:b/>
                <w:lang w:val="en-GB"/>
              </w:rPr>
              <w:t>3</w:t>
            </w:r>
            <w:r w:rsidRPr="00ED71C7" w:rsidR="00234AA1">
              <w:rPr>
                <w:rFonts w:ascii="Arial" w:hAnsi="Arial" w:cs="Arial"/>
                <w:b/>
                <w:lang w:val="en-GB"/>
              </w:rPr>
              <w:t>.30</w:t>
            </w:r>
            <w:r w:rsidRPr="00ED71C7">
              <w:rPr>
                <w:rFonts w:ascii="Arial" w:hAnsi="Arial" w:cs="Arial"/>
                <w:b/>
                <w:lang w:val="en-GB"/>
              </w:rPr>
              <w:t xml:space="preserve"> p.m.</w:t>
            </w:r>
          </w:p>
        </w:tc>
        <w:tc>
          <w:tcPr>
            <w:tcW w:w="7258" w:type="dxa"/>
            <w:vAlign w:val="center"/>
          </w:tcPr>
          <w:p w:rsidRPr="00ED71C7" w:rsidR="00D96B20" w:rsidP="0080291D" w:rsidRDefault="00D96B20">
            <w:pPr>
              <w:keepNext/>
              <w:ind w:right="-76"/>
              <w:contextualSpacing/>
              <w:jc w:val="center"/>
              <w:rPr>
                <w:rFonts w:ascii="Arial" w:hAnsi="Arial" w:cs="Arial"/>
                <w:b/>
                <w:lang w:val="en-GB"/>
              </w:rPr>
            </w:pPr>
            <w:r w:rsidRPr="00ED71C7">
              <w:rPr>
                <w:rFonts w:ascii="Arial" w:hAnsi="Arial" w:cs="Arial"/>
                <w:b/>
                <w:lang w:val="en-GB"/>
              </w:rPr>
              <w:t>EU MATTERS FOR LOCAL AND REGIONAL AUTHORITIES</w:t>
            </w:r>
          </w:p>
        </w:tc>
      </w:tr>
    </w:tbl>
    <w:p w:rsidRPr="00ED71C7" w:rsidR="00D96B20" w:rsidP="00D96B20" w:rsidRDefault="00D96B20">
      <w:pPr>
        <w:keepNext/>
        <w:contextualSpacing/>
        <w:rPr>
          <w:rFonts w:ascii="Arial" w:hAnsi="Arial" w:cs="Arial"/>
          <w:lang w:val="en-GB"/>
        </w:rPr>
      </w:pPr>
    </w:p>
    <w:p w:rsidRPr="00ED71C7" w:rsidR="00D96B20" w:rsidP="00D96B20" w:rsidRDefault="00D96B20">
      <w:pPr>
        <w:pStyle w:val="Heading1"/>
        <w:keepNext/>
        <w:ind w:left="567" w:right="114" w:hanging="567"/>
        <w:contextualSpacing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Statements by</w:t>
      </w:r>
      <w:r w:rsidRPr="00ED71C7" w:rsidR="00143465">
        <w:rPr>
          <w:rFonts w:ascii="Arial" w:hAnsi="Arial" w:cs="Arial"/>
          <w:lang w:val="en-GB"/>
        </w:rPr>
        <w:t>:</w:t>
      </w:r>
    </w:p>
    <w:p w:rsidRPr="00ED71C7" w:rsidR="00D96B20" w:rsidP="00D96B20" w:rsidRDefault="00D96B20">
      <w:pPr>
        <w:ind w:left="567"/>
        <w:contextualSpacing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COR-2021-04683-0</w:t>
      </w:r>
      <w:r w:rsidRPr="00ED71C7" w:rsidR="00B81AAE">
        <w:rPr>
          <w:rFonts w:ascii="Arial" w:hAnsi="Arial" w:cs="Arial"/>
          <w:lang w:val="en-GB"/>
        </w:rPr>
        <w:t>4</w:t>
      </w:r>
      <w:r w:rsidRPr="00ED71C7">
        <w:rPr>
          <w:rFonts w:ascii="Arial" w:hAnsi="Arial" w:cs="Arial"/>
          <w:lang w:val="en-GB"/>
        </w:rPr>
        <w:t>-00-PSP-TRA</w:t>
      </w:r>
    </w:p>
    <w:p w:rsidRPr="00ED71C7" w:rsidR="00143465" w:rsidP="00143465" w:rsidRDefault="00143465">
      <w:pPr>
        <w:rPr>
          <w:rFonts w:ascii="Arial" w:hAnsi="Arial" w:cs="Arial"/>
          <w:lang w:val="en-GB"/>
        </w:rPr>
      </w:pPr>
    </w:p>
    <w:p w:rsidRPr="00ED71C7" w:rsidR="00143465" w:rsidP="00635A6D" w:rsidRDefault="00FE0E5D">
      <w:pPr>
        <w:pStyle w:val="ListParagraph"/>
        <w:numPr>
          <w:ilvl w:val="0"/>
          <w:numId w:val="29"/>
        </w:numPr>
        <w:ind w:left="993" w:hanging="426"/>
        <w:contextualSpacing w:val="0"/>
        <w:jc w:val="left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 xml:space="preserve">Local and regional authorities and the refugees' emergency </w:t>
      </w:r>
      <w:r w:rsidRPr="00ED71C7" w:rsidR="00143465">
        <w:rPr>
          <w:rFonts w:ascii="Arial" w:hAnsi="Arial" w:cs="Arial"/>
          <w:lang w:val="en-GB"/>
        </w:rPr>
        <w:t xml:space="preserve">by </w:t>
      </w:r>
      <w:r w:rsidRPr="00ED71C7" w:rsidR="00635A6D">
        <w:rPr>
          <w:rFonts w:ascii="Arial" w:hAnsi="Arial" w:cs="Arial"/>
          <w:b/>
          <w:lang w:val="en-GB"/>
        </w:rPr>
        <w:t xml:space="preserve">Mindaugas Sinkevičius </w:t>
      </w:r>
      <w:r w:rsidRPr="00ED71C7" w:rsidR="00635A6D">
        <w:rPr>
          <w:rFonts w:ascii="Arial" w:hAnsi="Arial" w:cs="Arial"/>
          <w:lang w:val="en-GB"/>
        </w:rPr>
        <w:t>(LT</w:t>
      </w:r>
      <w:r w:rsidRPr="00ED71C7" w:rsidR="00143465">
        <w:rPr>
          <w:rFonts w:ascii="Arial" w:hAnsi="Arial" w:cs="Arial"/>
          <w:lang w:val="en-GB"/>
        </w:rPr>
        <w:t xml:space="preserve">/PES) </w:t>
      </w:r>
      <w:r w:rsidRPr="00ED71C7" w:rsidR="00635A6D">
        <w:rPr>
          <w:rFonts w:ascii="Arial" w:hAnsi="Arial" w:cs="Arial"/>
          <w:lang w:val="en-GB"/>
        </w:rPr>
        <w:t xml:space="preserve">and </w:t>
      </w:r>
      <w:r w:rsidRPr="00ED71C7" w:rsidR="00635A6D">
        <w:rPr>
          <w:rFonts w:ascii="Arial" w:hAnsi="Arial" w:cs="Arial"/>
          <w:b/>
          <w:lang w:val="en-GB"/>
        </w:rPr>
        <w:t>Bernd Lange</w:t>
      </w:r>
      <w:r w:rsidRPr="00ED71C7" w:rsidR="00635A6D">
        <w:rPr>
          <w:rFonts w:ascii="Arial" w:hAnsi="Arial" w:cs="Arial"/>
          <w:lang w:val="en-GB"/>
        </w:rPr>
        <w:t xml:space="preserve"> (DE/EPP)</w:t>
      </w:r>
    </w:p>
    <w:p w:rsidRPr="00ED71C7" w:rsidR="00143465" w:rsidP="00635A6D" w:rsidRDefault="00635A6D">
      <w:pPr>
        <w:pStyle w:val="ListParagraph"/>
        <w:numPr>
          <w:ilvl w:val="0"/>
          <w:numId w:val="29"/>
        </w:numPr>
        <w:ind w:left="993" w:hanging="426"/>
        <w:contextualSpacing w:val="0"/>
        <w:jc w:val="left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 xml:space="preserve">The implementation of the cohesion policy: structural challenges for the Bratislava Region </w:t>
      </w:r>
      <w:r w:rsidRPr="00ED71C7" w:rsidR="00143465">
        <w:rPr>
          <w:rFonts w:ascii="Arial" w:hAnsi="Arial" w:cs="Arial"/>
          <w:lang w:val="en-GB"/>
        </w:rPr>
        <w:t xml:space="preserve">by </w:t>
      </w:r>
      <w:r w:rsidRPr="00ED71C7">
        <w:rPr>
          <w:rFonts w:ascii="Arial" w:hAnsi="Arial" w:cs="Arial"/>
          <w:b/>
          <w:lang w:val="en-GB"/>
        </w:rPr>
        <w:t>Juraj</w:t>
      </w:r>
      <w:r w:rsidRPr="00ED71C7" w:rsidR="00143465">
        <w:rPr>
          <w:rFonts w:ascii="Arial" w:hAnsi="Arial" w:cs="Arial"/>
          <w:b/>
          <w:lang w:val="en-GB"/>
        </w:rPr>
        <w:t xml:space="preserve"> </w:t>
      </w:r>
      <w:r w:rsidRPr="00ED71C7">
        <w:rPr>
          <w:rFonts w:ascii="Arial" w:hAnsi="Arial" w:cs="Arial"/>
          <w:b/>
          <w:lang w:val="en-GB"/>
        </w:rPr>
        <w:t xml:space="preserve">Droba </w:t>
      </w:r>
      <w:r w:rsidRPr="00ED71C7">
        <w:rPr>
          <w:rFonts w:ascii="Arial" w:hAnsi="Arial" w:cs="Arial"/>
          <w:lang w:val="en-GB"/>
        </w:rPr>
        <w:t>(</w:t>
      </w:r>
      <w:r w:rsidRPr="00ED71C7" w:rsidR="00143465">
        <w:rPr>
          <w:rFonts w:ascii="Arial" w:hAnsi="Arial" w:cs="Arial"/>
          <w:lang w:val="en-GB"/>
        </w:rPr>
        <w:t>S</w:t>
      </w:r>
      <w:r w:rsidRPr="00ED71C7">
        <w:rPr>
          <w:rFonts w:ascii="Arial" w:hAnsi="Arial" w:cs="Arial"/>
          <w:lang w:val="en-GB"/>
        </w:rPr>
        <w:t>K/</w:t>
      </w:r>
      <w:r w:rsidRPr="00ED71C7" w:rsidR="00143465">
        <w:rPr>
          <w:rFonts w:ascii="Arial" w:hAnsi="Arial" w:cs="Arial"/>
          <w:lang w:val="en-GB"/>
        </w:rPr>
        <w:t>E</w:t>
      </w:r>
      <w:r w:rsidRPr="00ED71C7">
        <w:rPr>
          <w:rFonts w:ascii="Arial" w:hAnsi="Arial" w:cs="Arial"/>
          <w:lang w:val="en-GB"/>
        </w:rPr>
        <w:t>CR</w:t>
      </w:r>
      <w:r w:rsidRPr="00ED71C7" w:rsidR="00143465">
        <w:rPr>
          <w:rFonts w:ascii="Arial" w:hAnsi="Arial" w:cs="Arial"/>
          <w:lang w:val="en-GB"/>
        </w:rPr>
        <w:t>)</w:t>
      </w:r>
    </w:p>
    <w:p w:rsidRPr="00ED71C7" w:rsidR="00143465" w:rsidP="00293628" w:rsidRDefault="00635A6D">
      <w:pPr>
        <w:pStyle w:val="ListParagraph"/>
        <w:numPr>
          <w:ilvl w:val="0"/>
          <w:numId w:val="29"/>
        </w:numPr>
        <w:ind w:left="993" w:hanging="426"/>
        <w:contextualSpacing w:val="0"/>
        <w:jc w:val="left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 xml:space="preserve">The role of nuclear power in the clean energy transition </w:t>
      </w:r>
      <w:r w:rsidRPr="00ED71C7" w:rsidR="00143465">
        <w:rPr>
          <w:rFonts w:ascii="Arial" w:hAnsi="Arial" w:cs="Arial"/>
          <w:lang w:val="en-GB"/>
        </w:rPr>
        <w:t xml:space="preserve">by </w:t>
      </w:r>
      <w:r w:rsidRPr="00ED71C7" w:rsidR="00293628">
        <w:rPr>
          <w:rFonts w:ascii="Arial" w:hAnsi="Arial" w:cs="Arial"/>
          <w:b/>
          <w:lang w:val="en-GB"/>
        </w:rPr>
        <w:t xml:space="preserve">József Kóbor </w:t>
      </w:r>
      <w:r w:rsidRPr="00ED71C7" w:rsidR="00293628">
        <w:rPr>
          <w:rFonts w:ascii="Arial" w:hAnsi="Arial" w:cs="Arial"/>
          <w:lang w:val="en-GB"/>
        </w:rPr>
        <w:t>(HU</w:t>
      </w:r>
      <w:r w:rsidRPr="00ED71C7" w:rsidR="00143465">
        <w:rPr>
          <w:rFonts w:ascii="Arial" w:hAnsi="Arial" w:cs="Arial"/>
          <w:lang w:val="en-GB"/>
        </w:rPr>
        <w:t>/E</w:t>
      </w:r>
      <w:r w:rsidRPr="00ED71C7" w:rsidR="00293628">
        <w:rPr>
          <w:rFonts w:ascii="Arial" w:hAnsi="Arial" w:cs="Arial"/>
          <w:lang w:val="en-GB"/>
        </w:rPr>
        <w:t>A</w:t>
      </w:r>
      <w:r w:rsidRPr="00ED71C7" w:rsidR="00143465">
        <w:rPr>
          <w:rFonts w:ascii="Arial" w:hAnsi="Arial" w:cs="Arial"/>
          <w:lang w:val="en-GB"/>
        </w:rPr>
        <w:t>)</w:t>
      </w:r>
    </w:p>
    <w:p w:rsidRPr="00ED71C7" w:rsidR="00D96B20" w:rsidP="00D96B20" w:rsidRDefault="00D96B20">
      <w:pPr>
        <w:contextualSpacing/>
        <w:rPr>
          <w:rFonts w:ascii="Arial" w:hAnsi="Arial" w:cs="Arial"/>
          <w:lang w:val="en-GB"/>
        </w:rPr>
      </w:pPr>
    </w:p>
    <w:p w:rsidRPr="00ED71C7" w:rsidR="00D96B20" w:rsidP="00D96B20" w:rsidRDefault="00D96B20">
      <w:pPr>
        <w:contextualSpacing/>
        <w:rPr>
          <w:rFonts w:ascii="Arial" w:hAnsi="Arial" w:cs="Arial"/>
          <w:i/>
          <w:lang w:val="en-GB"/>
        </w:rPr>
      </w:pPr>
      <w:r w:rsidRPr="00ED71C7">
        <w:rPr>
          <w:rFonts w:ascii="Arial" w:hAnsi="Arial" w:cs="Arial"/>
          <w:i/>
          <w:lang w:val="en-GB"/>
        </w:rPr>
        <w:t>Debate with members of the European Committee of the Regions</w:t>
      </w:r>
    </w:p>
    <w:p w:rsidRPr="00ED71C7" w:rsidR="00FA0AAD" w:rsidP="00FA0AAD" w:rsidRDefault="00FA0AAD">
      <w:pPr>
        <w:spacing w:line="276" w:lineRule="auto"/>
        <w:rPr>
          <w:rFonts w:ascii="Arial" w:hAnsi="Arial" w:cs="Arial" w:eastAsiaTheme="minorEastAsia"/>
          <w:lang w:val="en-GB"/>
        </w:rPr>
      </w:pPr>
    </w:p>
    <w:tbl>
      <w:tblPr>
        <w:tblStyle w:val="TableGrid"/>
        <w:tblW w:w="5000" w:type="pct"/>
        <w:tblInd w:w="-5" w:type="dxa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18"/>
        <w:gridCol w:w="8071"/>
      </w:tblGrid>
      <w:tr w:rsidRPr="00ED71C7" w:rsidR="00FA0AAD" w:rsidTr="002420C3">
        <w:tc>
          <w:tcPr>
            <w:tcW w:w="1134" w:type="dxa"/>
            <w:vAlign w:val="center"/>
          </w:tcPr>
          <w:p w:rsidRPr="00ED71C7" w:rsidR="00FA0AAD" w:rsidP="008F37AB" w:rsidRDefault="00FA0AAD">
            <w:pPr>
              <w:keepNext/>
              <w:keepLines/>
              <w:spacing w:line="276" w:lineRule="auto"/>
              <w:ind w:right="-245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71C7">
              <w:rPr>
                <w:rFonts w:ascii="Arial" w:hAnsi="Arial" w:cs="Arial"/>
                <w:b/>
                <w:lang w:val="en-GB"/>
              </w:rPr>
              <w:t>4 p.m.</w:t>
            </w:r>
          </w:p>
        </w:tc>
        <w:tc>
          <w:tcPr>
            <w:tcW w:w="7513" w:type="dxa"/>
            <w:vAlign w:val="center"/>
          </w:tcPr>
          <w:p w:rsidRPr="00ED71C7" w:rsidR="00FA0AAD" w:rsidP="006912BA" w:rsidRDefault="00FA0AAD">
            <w:pPr>
              <w:keepNext/>
              <w:keepLines/>
              <w:spacing w:line="276" w:lineRule="auto"/>
              <w:ind w:right="488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71C7">
              <w:rPr>
                <w:rFonts w:ascii="Arial" w:hAnsi="Arial" w:cs="Arial"/>
                <w:b/>
                <w:caps/>
                <w:lang w:val="en-GB"/>
              </w:rPr>
              <w:t xml:space="preserve">Debate </w:t>
            </w:r>
            <w:r w:rsidRPr="00ED71C7" w:rsidR="007235A7">
              <w:rPr>
                <w:rFonts w:ascii="Arial" w:hAnsi="Arial" w:cs="Arial"/>
                <w:b/>
                <w:caps/>
                <w:lang w:val="en-GB"/>
              </w:rPr>
              <w:t>ON THE FIGHT AGAINST DISINFORMATION TO ENSURE A FUNCTIONING AND RESILIENT DEMOCRACY AT ALL LEVELS</w:t>
            </w:r>
          </w:p>
        </w:tc>
      </w:tr>
    </w:tbl>
    <w:p w:rsidRPr="00ED71C7" w:rsidR="00FA0AAD" w:rsidP="00FA0AAD" w:rsidRDefault="00FA0AAD">
      <w:pPr>
        <w:spacing w:line="276" w:lineRule="auto"/>
        <w:rPr>
          <w:rFonts w:ascii="Arial" w:hAnsi="Arial" w:cs="Arial"/>
          <w:lang w:val="en-GB"/>
        </w:rPr>
      </w:pPr>
    </w:p>
    <w:p w:rsidRPr="00ED71C7" w:rsidR="00FA0AAD" w:rsidP="00FA0AAD" w:rsidRDefault="00FA0AAD">
      <w:pPr>
        <w:pStyle w:val="Heading1"/>
        <w:spacing w:line="276" w:lineRule="auto"/>
        <w:ind w:left="567" w:hanging="567"/>
        <w:rPr>
          <w:rFonts w:ascii="Arial" w:hAnsi="Arial" w:cs="Arial" w:eastAsiaTheme="minorHAnsi"/>
          <w:lang w:val="en-GB"/>
        </w:rPr>
      </w:pPr>
      <w:r w:rsidRPr="00ED71C7">
        <w:rPr>
          <w:rFonts w:ascii="Arial" w:hAnsi="Arial" w:cs="Arial" w:eastAsiaTheme="minorHAnsi"/>
          <w:lang w:val="en-GB"/>
        </w:rPr>
        <w:t>Statement by:</w:t>
      </w:r>
    </w:p>
    <w:p w:rsidRPr="00ED71C7" w:rsidR="00FA0AAD" w:rsidP="00FA0AAD" w:rsidRDefault="00FA0AAD">
      <w:pPr>
        <w:spacing w:line="276" w:lineRule="auto"/>
        <w:ind w:left="567" w:right="968"/>
        <w:jc w:val="left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COR-2021-04683-0</w:t>
      </w:r>
      <w:r w:rsidRPr="00ED71C7" w:rsidR="003E190A">
        <w:rPr>
          <w:rFonts w:ascii="Arial" w:hAnsi="Arial" w:cs="Arial"/>
          <w:lang w:val="en-GB"/>
        </w:rPr>
        <w:t>5</w:t>
      </w:r>
      <w:r w:rsidRPr="00ED71C7">
        <w:rPr>
          <w:rFonts w:ascii="Arial" w:hAnsi="Arial" w:cs="Arial"/>
          <w:lang w:val="en-GB"/>
        </w:rPr>
        <w:t>-0</w:t>
      </w:r>
      <w:r w:rsidRPr="00ED71C7" w:rsidR="00257543">
        <w:rPr>
          <w:rFonts w:ascii="Arial" w:hAnsi="Arial" w:cs="Arial"/>
          <w:lang w:val="en-GB"/>
        </w:rPr>
        <w:t>1</w:t>
      </w:r>
      <w:r w:rsidRPr="00ED71C7">
        <w:rPr>
          <w:rFonts w:ascii="Arial" w:hAnsi="Arial" w:cs="Arial"/>
          <w:lang w:val="en-GB"/>
        </w:rPr>
        <w:t>-PSP-TRA</w:t>
      </w:r>
    </w:p>
    <w:p w:rsidRPr="00ED71C7" w:rsidR="00FA0AAD" w:rsidP="00FA0AAD" w:rsidRDefault="00FA0AAD">
      <w:pPr>
        <w:spacing w:line="276" w:lineRule="auto"/>
        <w:ind w:left="567" w:right="968"/>
        <w:jc w:val="left"/>
        <w:rPr>
          <w:rFonts w:ascii="Arial" w:hAnsi="Arial" w:cs="Arial" w:eastAsiaTheme="minorHAnsi"/>
          <w:lang w:val="en-GB"/>
        </w:rPr>
      </w:pPr>
    </w:p>
    <w:p w:rsidRPr="00ED71C7" w:rsidR="00FA0AAD" w:rsidP="00FA0AAD" w:rsidRDefault="00FA0AAD">
      <w:pPr>
        <w:numPr>
          <w:ilvl w:val="0"/>
          <w:numId w:val="3"/>
        </w:numPr>
        <w:spacing w:line="276" w:lineRule="auto"/>
        <w:ind w:left="993" w:right="-187" w:hanging="426"/>
        <w:contextualSpacing/>
        <w:rPr>
          <w:rFonts w:ascii="Arial" w:hAnsi="Arial" w:cs="Arial" w:eastAsiaTheme="minorHAnsi"/>
          <w:lang w:val="en-GB"/>
        </w:rPr>
      </w:pPr>
      <w:r w:rsidRPr="00ED71C7">
        <w:rPr>
          <w:rFonts w:ascii="Arial" w:hAnsi="Arial" w:cs="Arial"/>
          <w:b/>
          <w:lang w:val="en-GB"/>
        </w:rPr>
        <w:t>Leendert Verbeek</w:t>
      </w:r>
      <w:r w:rsidRPr="00ED71C7">
        <w:rPr>
          <w:rFonts w:ascii="Arial" w:hAnsi="Arial" w:cs="Arial" w:eastAsiaTheme="minorHAnsi"/>
          <w:b/>
          <w:lang w:val="en-GB"/>
        </w:rPr>
        <w:t>,</w:t>
      </w:r>
      <w:r w:rsidRPr="00ED71C7">
        <w:rPr>
          <w:rFonts w:ascii="Arial" w:hAnsi="Arial" w:cs="Arial" w:eastAsiaTheme="minorHAnsi"/>
          <w:lang w:val="en-GB"/>
        </w:rPr>
        <w:t xml:space="preserve"> President of the Congress of Local and Regional Authorities of the Council of Europe</w:t>
      </w:r>
    </w:p>
    <w:p w:rsidRPr="00ED71C7" w:rsidR="00FA0AAD" w:rsidP="00FA0AAD" w:rsidRDefault="00FA0AAD">
      <w:pPr>
        <w:spacing w:line="276" w:lineRule="auto"/>
        <w:ind w:left="567" w:right="968"/>
        <w:jc w:val="left"/>
        <w:rPr>
          <w:rFonts w:ascii="Arial" w:hAnsi="Arial" w:cs="Arial" w:eastAsiaTheme="minorHAnsi"/>
          <w:lang w:val="en-GB"/>
        </w:rPr>
      </w:pPr>
    </w:p>
    <w:p w:rsidRPr="00ED71C7" w:rsidR="00FA0AAD" w:rsidP="00FA0AAD" w:rsidRDefault="00FA0AAD">
      <w:pPr>
        <w:spacing w:line="276" w:lineRule="auto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i/>
          <w:lang w:val="en-GB"/>
        </w:rPr>
        <w:t>Debate with members of the European Committee of the Regions</w:t>
      </w:r>
    </w:p>
    <w:p w:rsidRPr="00ED71C7" w:rsidR="00FE68D9" w:rsidP="00730CE2" w:rsidRDefault="00FE68D9">
      <w:pPr>
        <w:spacing w:after="200" w:line="276" w:lineRule="auto"/>
        <w:jc w:val="left"/>
        <w:rPr>
          <w:rFonts w:ascii="Arial" w:hAnsi="Arial" w:cs="Arial" w:eastAsiaTheme="minorEastAsia"/>
          <w:lang w:val="en-GB"/>
        </w:rPr>
      </w:pPr>
    </w:p>
    <w:tbl>
      <w:tblPr>
        <w:tblStyle w:val="TableGrid"/>
        <w:tblW w:w="5000" w:type="pct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33"/>
        <w:gridCol w:w="8156"/>
      </w:tblGrid>
      <w:tr w:rsidRPr="00ED71C7" w:rsidR="00FE68D9" w:rsidTr="00F42CAE">
        <w:tc>
          <w:tcPr>
            <w:tcW w:w="1054" w:type="dxa"/>
            <w:vAlign w:val="center"/>
          </w:tcPr>
          <w:p w:rsidRPr="00ED71C7" w:rsidR="00FE68D9" w:rsidP="00742284" w:rsidRDefault="003B12D7">
            <w:pPr>
              <w:keepNext/>
              <w:keepLines/>
              <w:spacing w:line="276" w:lineRule="auto"/>
              <w:ind w:right="-245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71C7">
              <w:rPr>
                <w:rFonts w:ascii="Arial" w:hAnsi="Arial" w:cs="Arial"/>
                <w:b/>
                <w:lang w:val="en-GB"/>
              </w:rPr>
              <w:t>5</w:t>
            </w:r>
            <w:r w:rsidRPr="00ED71C7" w:rsidR="00FE68D9">
              <w:rPr>
                <w:rFonts w:ascii="Arial" w:hAnsi="Arial" w:cs="Arial"/>
                <w:b/>
                <w:lang w:val="en-GB"/>
              </w:rPr>
              <w:t xml:space="preserve"> p.m.</w:t>
            </w:r>
          </w:p>
        </w:tc>
        <w:tc>
          <w:tcPr>
            <w:tcW w:w="7588" w:type="dxa"/>
            <w:vAlign w:val="center"/>
          </w:tcPr>
          <w:p w:rsidRPr="00ED71C7" w:rsidR="00FE68D9" w:rsidP="005E416E" w:rsidRDefault="00FE68D9">
            <w:pPr>
              <w:keepNext/>
              <w:keepLines/>
              <w:spacing w:line="276" w:lineRule="auto"/>
              <w:ind w:right="913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en-GB"/>
              </w:rPr>
            </w:pPr>
            <w:r w:rsidRPr="00ED71C7">
              <w:rPr>
                <w:rFonts w:ascii="Arial" w:hAnsi="Arial" w:cs="Arial"/>
                <w:b/>
                <w:lang w:val="en-GB"/>
              </w:rPr>
              <w:t>PRESENTATION OF OPINIONS</w:t>
            </w:r>
          </w:p>
        </w:tc>
      </w:tr>
    </w:tbl>
    <w:p w:rsidRPr="00ED71C7" w:rsidR="00FE68D9" w:rsidP="00FE68D9" w:rsidRDefault="00FE68D9">
      <w:pPr>
        <w:spacing w:line="276" w:lineRule="auto"/>
        <w:rPr>
          <w:rFonts w:ascii="Arial" w:hAnsi="Arial" w:cs="Arial" w:eastAsiaTheme="minorEastAsia"/>
          <w:lang w:val="en-GB"/>
        </w:rPr>
      </w:pPr>
    </w:p>
    <w:p w:rsidRPr="00ED71C7" w:rsidR="00AD692E" w:rsidP="005C7784" w:rsidRDefault="005C7784">
      <w:pPr>
        <w:pStyle w:val="Heading1"/>
        <w:ind w:left="567" w:hanging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European Commission Report on Competition Policy in 2020</w:t>
      </w:r>
    </w:p>
    <w:p w:rsidRPr="00ED71C7" w:rsidR="00AD692E" w:rsidP="00AD692E" w:rsidRDefault="00AD692E">
      <w:pPr>
        <w:pStyle w:val="Heading1"/>
        <w:numPr>
          <w:ilvl w:val="0"/>
          <w:numId w:val="0"/>
        </w:num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Own-initiative</w:t>
      </w:r>
    </w:p>
    <w:p w:rsidRPr="00ED71C7" w:rsidR="00AD692E" w:rsidP="00AD692E" w:rsidRDefault="00AD692E">
      <w:p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COR-2021-</w:t>
      </w:r>
      <w:r w:rsidRPr="00ED71C7" w:rsidR="005C7784">
        <w:rPr>
          <w:rFonts w:ascii="Arial" w:hAnsi="Arial" w:cs="Arial"/>
          <w:lang w:val="en-GB"/>
        </w:rPr>
        <w:t>04309</w:t>
      </w:r>
      <w:r w:rsidRPr="00ED71C7">
        <w:rPr>
          <w:rFonts w:ascii="Arial" w:hAnsi="Arial" w:cs="Arial"/>
          <w:lang w:val="en-GB"/>
        </w:rPr>
        <w:t>-00-0</w:t>
      </w:r>
      <w:r w:rsidRPr="00ED71C7" w:rsidR="005C7784">
        <w:rPr>
          <w:rFonts w:ascii="Arial" w:hAnsi="Arial" w:cs="Arial"/>
          <w:lang w:val="en-GB"/>
        </w:rPr>
        <w:t>0</w:t>
      </w:r>
      <w:r w:rsidRPr="00ED71C7">
        <w:rPr>
          <w:rFonts w:ascii="Arial" w:hAnsi="Arial" w:cs="Arial"/>
          <w:lang w:val="en-GB"/>
        </w:rPr>
        <w:t xml:space="preserve">-PAC-TRA – </w:t>
      </w:r>
      <w:r w:rsidRPr="00ED71C7" w:rsidR="005C7784">
        <w:rPr>
          <w:rFonts w:ascii="Arial" w:hAnsi="Arial" w:cs="Arial"/>
          <w:lang w:val="en-GB"/>
        </w:rPr>
        <w:t>ECON-VII/015</w:t>
      </w:r>
    </w:p>
    <w:p w:rsidRPr="00ED71C7" w:rsidR="00AD692E" w:rsidP="00AD692E" w:rsidRDefault="00AD692E">
      <w:p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 xml:space="preserve">Rapporteur: </w:t>
      </w:r>
      <w:r w:rsidRPr="00ED71C7" w:rsidR="005C7784">
        <w:rPr>
          <w:rFonts w:ascii="Arial" w:hAnsi="Arial" w:cs="Arial"/>
          <w:b/>
          <w:lang w:val="en-GB"/>
        </w:rPr>
        <w:t>Tadeusz Truskolaski</w:t>
      </w:r>
      <w:r w:rsidRPr="00ED71C7" w:rsidR="005C7784">
        <w:rPr>
          <w:rFonts w:ascii="Arial" w:hAnsi="Arial" w:cs="Arial"/>
          <w:lang w:val="en-GB"/>
        </w:rPr>
        <w:t xml:space="preserve"> (PL/EA)</w:t>
      </w:r>
    </w:p>
    <w:p w:rsidRPr="00ED71C7" w:rsidR="00AD692E" w:rsidP="00AD692E" w:rsidRDefault="00AD692E">
      <w:pPr>
        <w:spacing w:line="276" w:lineRule="auto"/>
        <w:ind w:left="567"/>
        <w:rPr>
          <w:rFonts w:ascii="Arial" w:hAnsi="Arial" w:cs="Arial"/>
          <w:lang w:val="en-GB"/>
        </w:rPr>
      </w:pPr>
    </w:p>
    <w:p w:rsidRPr="00ED71C7" w:rsidR="00AD692E" w:rsidP="005C7784" w:rsidRDefault="005C7784">
      <w:pPr>
        <w:pStyle w:val="Heading1"/>
        <w:ind w:left="567" w:hanging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The gender dimension of structural and cohesion funds 2021-2027, with a focus on the preparation of the operational programmes</w:t>
      </w:r>
    </w:p>
    <w:p w:rsidRPr="00ED71C7" w:rsidR="00AD692E" w:rsidP="00AD692E" w:rsidRDefault="00AD692E">
      <w:pPr>
        <w:pStyle w:val="Heading1"/>
        <w:numPr>
          <w:ilvl w:val="0"/>
          <w:numId w:val="0"/>
        </w:num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Own-initiative</w:t>
      </w:r>
    </w:p>
    <w:p w:rsidRPr="00ED71C7" w:rsidR="00AD692E" w:rsidP="00AD692E" w:rsidRDefault="00AD692E">
      <w:p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COR-2021-</w:t>
      </w:r>
      <w:r w:rsidRPr="00ED71C7" w:rsidR="005C7784">
        <w:rPr>
          <w:rFonts w:ascii="Arial" w:hAnsi="Arial" w:cs="Arial"/>
          <w:lang w:val="en-GB"/>
        </w:rPr>
        <w:t>02503</w:t>
      </w:r>
      <w:r w:rsidRPr="00ED71C7">
        <w:rPr>
          <w:rFonts w:ascii="Arial" w:hAnsi="Arial" w:cs="Arial"/>
          <w:lang w:val="en-GB"/>
        </w:rPr>
        <w:t>-00-0</w:t>
      </w:r>
      <w:r w:rsidRPr="00ED71C7" w:rsidR="005C7784">
        <w:rPr>
          <w:rFonts w:ascii="Arial" w:hAnsi="Arial" w:cs="Arial"/>
          <w:lang w:val="en-GB"/>
        </w:rPr>
        <w:t>0</w:t>
      </w:r>
      <w:r w:rsidRPr="00ED71C7">
        <w:rPr>
          <w:rFonts w:ascii="Arial" w:hAnsi="Arial" w:cs="Arial"/>
          <w:lang w:val="en-GB"/>
        </w:rPr>
        <w:t xml:space="preserve">-PAC-TRA – </w:t>
      </w:r>
      <w:r w:rsidRPr="00ED71C7" w:rsidR="005C7784">
        <w:rPr>
          <w:rFonts w:ascii="Arial" w:hAnsi="Arial" w:cs="Arial"/>
          <w:lang w:val="en-GB"/>
        </w:rPr>
        <w:t>COTER-VII/14</w:t>
      </w:r>
    </w:p>
    <w:p w:rsidRPr="00ED71C7" w:rsidR="00AD692E" w:rsidP="00AD692E" w:rsidRDefault="00AD692E">
      <w:p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 xml:space="preserve">Rapporteur: </w:t>
      </w:r>
      <w:r w:rsidRPr="00ED71C7" w:rsidR="005C7784">
        <w:rPr>
          <w:rFonts w:ascii="Arial" w:hAnsi="Arial" w:cs="Arial"/>
          <w:b/>
          <w:lang w:val="en-GB"/>
        </w:rPr>
        <w:t>Donatella Porzi</w:t>
      </w:r>
      <w:r w:rsidRPr="00ED71C7" w:rsidR="005C7784">
        <w:rPr>
          <w:rFonts w:ascii="Arial" w:hAnsi="Arial" w:cs="Arial"/>
          <w:lang w:val="en-GB"/>
        </w:rPr>
        <w:t xml:space="preserve"> (IT/PES)</w:t>
      </w:r>
    </w:p>
    <w:p w:rsidRPr="00ED71C7" w:rsidR="00BC44E1" w:rsidP="00AD692E" w:rsidRDefault="00BC44E1">
      <w:pPr>
        <w:spacing w:line="276" w:lineRule="auto"/>
        <w:ind w:left="567"/>
        <w:rPr>
          <w:rFonts w:ascii="Arial" w:hAnsi="Arial" w:cs="Arial"/>
          <w:lang w:val="en-GB"/>
        </w:rPr>
      </w:pPr>
    </w:p>
    <w:p w:rsidRPr="00ED71C7" w:rsidR="00951C61" w:rsidP="00AD692E" w:rsidRDefault="00951C61">
      <w:pPr>
        <w:spacing w:line="276" w:lineRule="auto"/>
        <w:ind w:left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 xml:space="preserve">Statement by </w:t>
      </w:r>
      <w:r w:rsidRPr="00ED71C7">
        <w:rPr>
          <w:rFonts w:ascii="Arial" w:hAnsi="Arial" w:cs="Arial"/>
          <w:b/>
          <w:lang w:val="en-GB"/>
        </w:rPr>
        <w:t xml:space="preserve">Monika Vana </w:t>
      </w:r>
      <w:r w:rsidRPr="00ED71C7">
        <w:rPr>
          <w:rFonts w:ascii="Arial" w:hAnsi="Arial" w:cs="Arial"/>
          <w:lang w:val="en-GB"/>
        </w:rPr>
        <w:t>(AT/GREEN), Member of the European Parliament</w:t>
      </w:r>
    </w:p>
    <w:p w:rsidRPr="00ED71C7" w:rsidR="00951C61" w:rsidP="00AD692E" w:rsidRDefault="00951C61">
      <w:pPr>
        <w:spacing w:line="276" w:lineRule="auto"/>
        <w:ind w:left="567"/>
        <w:rPr>
          <w:rFonts w:ascii="Arial" w:hAnsi="Arial" w:cs="Arial"/>
          <w:lang w:val="en-GB"/>
        </w:rPr>
      </w:pPr>
    </w:p>
    <w:tbl>
      <w:tblPr>
        <w:tblStyle w:val="TableGrid"/>
        <w:tblW w:w="5000" w:type="pct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97"/>
        <w:gridCol w:w="7192"/>
      </w:tblGrid>
      <w:tr w:rsidRPr="00ED71C7" w:rsidR="00AD692E" w:rsidTr="00F42CAE">
        <w:trPr>
          <w:jc w:val="center"/>
        </w:trPr>
        <w:tc>
          <w:tcPr>
            <w:tcW w:w="1951" w:type="dxa"/>
            <w:vAlign w:val="center"/>
          </w:tcPr>
          <w:p w:rsidRPr="00ED71C7" w:rsidR="00AD692E" w:rsidP="00742284" w:rsidRDefault="00742284">
            <w:pPr>
              <w:keepNext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71C7">
              <w:rPr>
                <w:rFonts w:ascii="Arial" w:hAnsi="Arial" w:cs="Arial"/>
                <w:b/>
                <w:lang w:val="en-GB"/>
              </w:rPr>
              <w:t>5</w:t>
            </w:r>
            <w:r w:rsidRPr="00ED71C7" w:rsidR="003B12D7">
              <w:rPr>
                <w:rFonts w:ascii="Arial" w:hAnsi="Arial" w:cs="Arial"/>
                <w:b/>
                <w:lang w:val="en-GB"/>
              </w:rPr>
              <w:t>.</w:t>
            </w:r>
            <w:r w:rsidRPr="00ED71C7" w:rsidR="00D96B20">
              <w:rPr>
                <w:rFonts w:ascii="Arial" w:hAnsi="Arial" w:cs="Arial"/>
                <w:b/>
                <w:lang w:val="en-GB"/>
              </w:rPr>
              <w:t>3</w:t>
            </w:r>
            <w:r w:rsidRPr="00ED71C7" w:rsidR="003B12D7">
              <w:rPr>
                <w:rFonts w:ascii="Arial" w:hAnsi="Arial" w:cs="Arial"/>
                <w:b/>
                <w:lang w:val="en-GB"/>
              </w:rPr>
              <w:t>0</w:t>
            </w:r>
            <w:r w:rsidRPr="00ED71C7" w:rsidR="00AD692E">
              <w:rPr>
                <w:rFonts w:ascii="Arial" w:hAnsi="Arial" w:cs="Arial"/>
                <w:b/>
                <w:lang w:val="en-GB"/>
              </w:rPr>
              <w:t>–</w:t>
            </w:r>
            <w:r w:rsidRPr="00ED71C7" w:rsidR="003B12D7">
              <w:rPr>
                <w:rFonts w:ascii="Arial" w:hAnsi="Arial" w:cs="Arial"/>
                <w:b/>
                <w:lang w:val="en-GB"/>
              </w:rPr>
              <w:t>7</w:t>
            </w:r>
            <w:r w:rsidRPr="00ED71C7" w:rsidR="00AD692E">
              <w:rPr>
                <w:rFonts w:ascii="Arial" w:hAnsi="Arial" w:cs="Arial"/>
                <w:b/>
                <w:lang w:val="en-GB"/>
              </w:rPr>
              <w:t xml:space="preserve"> p.m.</w:t>
            </w:r>
            <w:r w:rsidRPr="00ED71C7" w:rsidDel="00435783" w:rsidR="00AD692E">
              <w:rPr>
                <w:rStyle w:val="CommentReference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691" w:type="dxa"/>
            <w:vAlign w:val="center"/>
          </w:tcPr>
          <w:p w:rsidRPr="00ED71C7" w:rsidR="00AD692E" w:rsidP="00EE6183" w:rsidRDefault="00AD692E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71C7">
              <w:rPr>
                <w:rFonts w:ascii="Arial" w:hAnsi="Arial" w:cs="Arial"/>
                <w:b/>
                <w:lang w:val="en-GB"/>
              </w:rPr>
              <w:t xml:space="preserve">VOTING SLOT: ADOPTION OF </w:t>
            </w:r>
            <w:r w:rsidRPr="00ED71C7" w:rsidR="00EE6183">
              <w:rPr>
                <w:rFonts w:ascii="Arial" w:hAnsi="Arial" w:cs="Arial"/>
                <w:b/>
                <w:lang w:val="en-GB"/>
              </w:rPr>
              <w:t>5</w:t>
            </w:r>
            <w:r w:rsidRPr="00ED71C7">
              <w:rPr>
                <w:rFonts w:ascii="Arial" w:hAnsi="Arial" w:cs="Arial"/>
                <w:b/>
                <w:lang w:val="en-GB"/>
              </w:rPr>
              <w:t xml:space="preserve"> OPINIONS</w:t>
            </w:r>
            <w:r w:rsidRPr="00ED71C7" w:rsidR="005F498D">
              <w:rPr>
                <w:rStyle w:val="FootnoteReference"/>
                <w:rFonts w:ascii="Arial" w:hAnsi="Arial" w:cs="Arial"/>
                <w:lang w:val="en-GB"/>
              </w:rPr>
              <w:footnoteReference w:id="5"/>
            </w:r>
          </w:p>
        </w:tc>
      </w:tr>
    </w:tbl>
    <w:p w:rsidRPr="00ED71C7" w:rsidR="003B12D7" w:rsidP="00AD692E" w:rsidRDefault="003B12D7">
      <w:pPr>
        <w:spacing w:line="276" w:lineRule="auto"/>
        <w:rPr>
          <w:rFonts w:ascii="Arial" w:hAnsi="Arial" w:cs="Arial"/>
          <w:lang w:val="en-GB"/>
        </w:rPr>
      </w:pPr>
    </w:p>
    <w:tbl>
      <w:tblPr>
        <w:tblStyle w:val="TableGrid"/>
        <w:tblW w:w="4986" w:type="pct"/>
        <w:jc w:val="center"/>
        <w:tblBorders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56"/>
        <w:gridCol w:w="7407"/>
      </w:tblGrid>
      <w:tr w:rsidRPr="00ED71C7" w:rsidR="006C3AA3" w:rsidTr="00B052B3">
        <w:trPr>
          <w:jc w:val="center"/>
        </w:trPr>
        <w:tc>
          <w:tcPr>
            <w:tcW w:w="1799" w:type="dxa"/>
            <w:vAlign w:val="center"/>
          </w:tcPr>
          <w:p w:rsidRPr="00ED71C7" w:rsidR="006C3AA3" w:rsidP="00742284" w:rsidRDefault="00D96B20">
            <w:pPr>
              <w:keepNext/>
              <w:spacing w:line="276" w:lineRule="auto"/>
              <w:ind w:right="-104"/>
              <w:jc w:val="left"/>
              <w:rPr>
                <w:rFonts w:ascii="Arial" w:hAnsi="Arial" w:cs="Arial"/>
                <w:b/>
                <w:caps/>
                <w:sz w:val="22"/>
                <w:szCs w:val="22"/>
                <w:highlight w:val="yellow"/>
                <w:lang w:val="en-GB"/>
              </w:rPr>
            </w:pPr>
            <w:r w:rsidRPr="00ED71C7">
              <w:rPr>
                <w:rFonts w:ascii="Arial" w:hAnsi="Arial" w:cs="Arial"/>
                <w:b/>
                <w:caps/>
                <w:lang w:val="en-GB"/>
              </w:rPr>
              <w:t>7</w:t>
            </w:r>
            <w:r w:rsidRPr="00ED71C7" w:rsidR="00B0053D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ED71C7" w:rsidR="00FE68D9">
              <w:rPr>
                <w:rFonts w:ascii="Arial" w:hAnsi="Arial" w:cs="Arial"/>
                <w:b/>
                <w:lang w:val="en-GB"/>
              </w:rPr>
              <w:t>p</w:t>
            </w:r>
            <w:r w:rsidRPr="00ED71C7" w:rsidR="006C3AA3">
              <w:rPr>
                <w:rFonts w:ascii="Arial" w:hAnsi="Arial" w:cs="Arial"/>
                <w:b/>
                <w:lang w:val="en-GB"/>
              </w:rPr>
              <w:t>.m.</w:t>
            </w:r>
          </w:p>
        </w:tc>
        <w:tc>
          <w:tcPr>
            <w:tcW w:w="7181" w:type="dxa"/>
            <w:vAlign w:val="center"/>
          </w:tcPr>
          <w:p w:rsidRPr="00ED71C7" w:rsidR="006C3AA3" w:rsidP="0099602E" w:rsidRDefault="00407DAF">
            <w:pPr>
              <w:keepNext/>
              <w:spacing w:line="276" w:lineRule="auto"/>
              <w:ind w:right="1197"/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</w:pPr>
            <w:r w:rsidRPr="00ED71C7">
              <w:rPr>
                <w:rFonts w:ascii="Arial" w:hAnsi="Arial" w:cs="Arial"/>
                <w:b/>
                <w:caps/>
                <w:lang w:val="en-GB"/>
              </w:rPr>
              <w:t>other documents</w:t>
            </w:r>
          </w:p>
        </w:tc>
      </w:tr>
    </w:tbl>
    <w:p w:rsidRPr="00ED71C7" w:rsidR="00C57035" w:rsidP="00197032" w:rsidRDefault="00C57035">
      <w:pPr>
        <w:pStyle w:val="Heading1"/>
        <w:keepNext/>
        <w:numPr>
          <w:ilvl w:val="0"/>
          <w:numId w:val="0"/>
        </w:numPr>
        <w:spacing w:line="276" w:lineRule="auto"/>
        <w:ind w:left="567"/>
        <w:rPr>
          <w:rFonts w:ascii="Arial" w:hAnsi="Arial" w:cs="Arial"/>
          <w:lang w:val="en-GB"/>
        </w:rPr>
      </w:pPr>
    </w:p>
    <w:p w:rsidRPr="00ED71C7" w:rsidR="00A60526" w:rsidP="00FE68D9" w:rsidRDefault="00A60526">
      <w:pPr>
        <w:pStyle w:val="Heading1"/>
        <w:ind w:left="567" w:hanging="567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Election of Bureau members (</w:t>
      </w:r>
      <w:r w:rsidRPr="00ED71C7" w:rsidR="00BF532E">
        <w:rPr>
          <w:rFonts w:ascii="Arial" w:hAnsi="Arial" w:cs="Arial"/>
          <w:lang w:val="en-GB"/>
        </w:rPr>
        <w:t>COR-</w:t>
      </w:r>
      <w:r w:rsidRPr="00ED71C7" w:rsidR="00AF70B4">
        <w:rPr>
          <w:rFonts w:ascii="Arial" w:hAnsi="Arial" w:cs="Arial"/>
          <w:lang w:val="en-GB"/>
        </w:rPr>
        <w:t>2021</w:t>
      </w:r>
      <w:r w:rsidRPr="00ED71C7" w:rsidR="00BF532E">
        <w:rPr>
          <w:rFonts w:ascii="Arial" w:hAnsi="Arial" w:cs="Arial"/>
          <w:lang w:val="en-GB"/>
        </w:rPr>
        <w:t>-</w:t>
      </w:r>
      <w:r w:rsidRPr="00ED71C7" w:rsidR="00FE68D9">
        <w:rPr>
          <w:rFonts w:ascii="Arial" w:hAnsi="Arial" w:cs="Arial"/>
          <w:lang w:val="en-GB"/>
        </w:rPr>
        <w:t>04683</w:t>
      </w:r>
      <w:r w:rsidRPr="00ED71C7" w:rsidR="00BF532E">
        <w:rPr>
          <w:rFonts w:ascii="Arial" w:hAnsi="Arial" w:cs="Arial"/>
          <w:lang w:val="en-GB"/>
        </w:rPr>
        <w:t>-00-0</w:t>
      </w:r>
      <w:r w:rsidRPr="00ED71C7" w:rsidR="00B35D9F">
        <w:rPr>
          <w:rFonts w:ascii="Arial" w:hAnsi="Arial" w:cs="Arial"/>
          <w:lang w:val="en-GB"/>
        </w:rPr>
        <w:t>1</w:t>
      </w:r>
      <w:r w:rsidRPr="00ED71C7" w:rsidR="00BF532E">
        <w:rPr>
          <w:rFonts w:ascii="Arial" w:hAnsi="Arial" w:cs="Arial"/>
          <w:lang w:val="en-GB"/>
        </w:rPr>
        <w:t>-PSP-REF</w:t>
      </w:r>
      <w:r w:rsidRPr="00ED71C7">
        <w:rPr>
          <w:rFonts w:ascii="Arial" w:hAnsi="Arial" w:cs="Arial"/>
          <w:lang w:val="en-GB"/>
        </w:rPr>
        <w:t>) (for decision)</w:t>
      </w:r>
    </w:p>
    <w:p w:rsidRPr="00ED71C7" w:rsidR="00A60526" w:rsidP="00197032" w:rsidRDefault="00A60526">
      <w:pPr>
        <w:spacing w:line="276" w:lineRule="auto"/>
        <w:ind w:left="567" w:hanging="567"/>
        <w:rPr>
          <w:rFonts w:ascii="Arial" w:hAnsi="Arial" w:cs="Arial"/>
          <w:kern w:val="28"/>
          <w:lang w:val="en-GB"/>
        </w:rPr>
      </w:pPr>
    </w:p>
    <w:p w:rsidRPr="00ED71C7" w:rsidR="00A60526" w:rsidP="00197032" w:rsidRDefault="00A60526">
      <w:pPr>
        <w:pStyle w:val="Heading1"/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New CoR members and alternates (</w:t>
      </w:r>
      <w:r w:rsidRPr="00ED71C7" w:rsidR="00BF532E">
        <w:rPr>
          <w:rFonts w:ascii="Arial" w:hAnsi="Arial" w:cs="Arial"/>
          <w:lang w:val="en-GB"/>
        </w:rPr>
        <w:t>COR-</w:t>
      </w:r>
      <w:r w:rsidRPr="00ED71C7" w:rsidR="00AF70B4">
        <w:rPr>
          <w:rFonts w:ascii="Arial" w:hAnsi="Arial" w:cs="Arial"/>
          <w:lang w:val="en-GB"/>
        </w:rPr>
        <w:t>2021</w:t>
      </w:r>
      <w:r w:rsidRPr="00ED71C7" w:rsidR="00BF532E">
        <w:rPr>
          <w:rFonts w:ascii="Arial" w:hAnsi="Arial" w:cs="Arial"/>
          <w:lang w:val="en-GB"/>
        </w:rPr>
        <w:t>-0</w:t>
      </w:r>
      <w:r w:rsidRPr="00ED71C7" w:rsidR="00FE68D9">
        <w:rPr>
          <w:rFonts w:ascii="Arial" w:hAnsi="Arial" w:cs="Arial"/>
          <w:lang w:val="en-GB"/>
        </w:rPr>
        <w:t>4683</w:t>
      </w:r>
      <w:r w:rsidRPr="00ED71C7" w:rsidR="00BF532E">
        <w:rPr>
          <w:rFonts w:ascii="Arial" w:hAnsi="Arial" w:cs="Arial"/>
          <w:lang w:val="en-GB"/>
        </w:rPr>
        <w:t>-00-</w:t>
      </w:r>
      <w:r w:rsidRPr="00ED71C7" w:rsidR="00FE68D9">
        <w:rPr>
          <w:rFonts w:ascii="Arial" w:hAnsi="Arial" w:cs="Arial"/>
          <w:lang w:val="en-GB"/>
        </w:rPr>
        <w:t>0</w:t>
      </w:r>
      <w:r w:rsidRPr="00ED71C7" w:rsidR="00257543">
        <w:rPr>
          <w:rFonts w:ascii="Arial" w:hAnsi="Arial" w:cs="Arial"/>
          <w:lang w:val="en-GB"/>
        </w:rPr>
        <w:t>1</w:t>
      </w:r>
      <w:r w:rsidRPr="00ED71C7" w:rsidR="00BF532E">
        <w:rPr>
          <w:rFonts w:ascii="Arial" w:hAnsi="Arial" w:cs="Arial"/>
          <w:lang w:val="en-GB"/>
        </w:rPr>
        <w:t>-PSP-TRA</w:t>
      </w:r>
      <w:r w:rsidRPr="00ED71C7">
        <w:rPr>
          <w:rFonts w:ascii="Arial" w:hAnsi="Arial" w:cs="Arial"/>
          <w:lang w:val="en-GB"/>
        </w:rPr>
        <w:t>) (for information)</w:t>
      </w:r>
    </w:p>
    <w:p w:rsidRPr="00ED71C7" w:rsidR="00A60526" w:rsidP="00197032" w:rsidRDefault="00A60526">
      <w:pPr>
        <w:spacing w:line="276" w:lineRule="auto"/>
        <w:rPr>
          <w:rFonts w:ascii="Arial" w:hAnsi="Arial" w:cs="Arial"/>
          <w:lang w:val="en-GB"/>
        </w:rPr>
      </w:pPr>
    </w:p>
    <w:p w:rsidRPr="00ED71C7" w:rsidR="00581A8B" w:rsidP="00197032" w:rsidRDefault="00062D1C">
      <w:pPr>
        <w:pStyle w:val="Heading1"/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A</w:t>
      </w:r>
      <w:r w:rsidRPr="00ED71C7" w:rsidR="00581A8B">
        <w:rPr>
          <w:rFonts w:ascii="Arial" w:hAnsi="Arial" w:cs="Arial"/>
          <w:lang w:val="en-GB"/>
        </w:rPr>
        <w:t>ny other business</w:t>
      </w:r>
    </w:p>
    <w:p w:rsidRPr="00ED71C7" w:rsidR="00581A8B" w:rsidP="00197032" w:rsidRDefault="00581A8B">
      <w:pPr>
        <w:spacing w:line="276" w:lineRule="auto"/>
        <w:ind w:left="567" w:hanging="567"/>
        <w:rPr>
          <w:rFonts w:ascii="Arial" w:hAnsi="Arial" w:cs="Arial"/>
          <w:lang w:val="en-GB"/>
        </w:rPr>
      </w:pPr>
    </w:p>
    <w:p w:rsidRPr="00ED71C7" w:rsidR="00581A8B" w:rsidP="00197032" w:rsidRDefault="00581A8B">
      <w:pPr>
        <w:pStyle w:val="Heading1"/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rPr>
          <w:rFonts w:ascii="Arial" w:hAnsi="Arial" w:cs="Arial"/>
          <w:lang w:val="en-GB"/>
        </w:rPr>
      </w:pPr>
      <w:r w:rsidRPr="00ED71C7">
        <w:rPr>
          <w:rFonts w:ascii="Arial" w:hAnsi="Arial" w:cs="Arial"/>
          <w:lang w:val="en-GB"/>
        </w:rPr>
        <w:t>Date of the next meeting</w:t>
      </w:r>
    </w:p>
    <w:p w:rsidRPr="00ED71C7" w:rsidR="005E70E8" w:rsidP="00197032" w:rsidRDefault="005E70E8">
      <w:pPr>
        <w:spacing w:line="276" w:lineRule="auto"/>
        <w:rPr>
          <w:rFonts w:ascii="Arial" w:hAnsi="Arial" w:cs="Arial"/>
          <w:lang w:val="en-GB"/>
        </w:rPr>
      </w:pPr>
    </w:p>
    <w:tbl>
      <w:tblPr>
        <w:tblStyle w:val="TableGrid"/>
        <w:tblW w:w="5000" w:type="pct"/>
        <w:jc w:val="center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80"/>
        <w:gridCol w:w="8009"/>
      </w:tblGrid>
      <w:tr w:rsidRPr="00ED71C7" w:rsidR="00E316D1" w:rsidTr="00F42CAE">
        <w:trPr>
          <w:jc w:val="center"/>
        </w:trPr>
        <w:tc>
          <w:tcPr>
            <w:tcW w:w="1191" w:type="dxa"/>
            <w:vAlign w:val="center"/>
          </w:tcPr>
          <w:p w:rsidRPr="00ED71C7" w:rsidR="00BE6BD1" w:rsidP="00FE68D9" w:rsidRDefault="00D96B20">
            <w:pPr>
              <w:spacing w:line="276" w:lineRule="auto"/>
              <w:ind w:right="-104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71C7">
              <w:rPr>
                <w:rFonts w:ascii="Arial" w:hAnsi="Arial" w:cs="Arial"/>
                <w:b/>
                <w:lang w:val="en-GB"/>
              </w:rPr>
              <w:t>7</w:t>
            </w:r>
            <w:r w:rsidRPr="00ED71C7" w:rsidR="00924F73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ED71C7" w:rsidR="00FE68D9">
              <w:rPr>
                <w:rFonts w:ascii="Arial" w:hAnsi="Arial" w:cs="Arial"/>
                <w:b/>
                <w:lang w:val="en-GB"/>
              </w:rPr>
              <w:t>p</w:t>
            </w:r>
            <w:r w:rsidRPr="00ED71C7" w:rsidR="001A2DBB">
              <w:rPr>
                <w:rFonts w:ascii="Arial" w:hAnsi="Arial" w:cs="Arial"/>
                <w:b/>
                <w:lang w:val="en-GB"/>
              </w:rPr>
              <w:t>.</w:t>
            </w:r>
            <w:r w:rsidRPr="00ED71C7" w:rsidR="00BE6BD1">
              <w:rPr>
                <w:rFonts w:ascii="Arial" w:hAnsi="Arial" w:cs="Arial"/>
                <w:b/>
                <w:lang w:val="en-GB"/>
              </w:rPr>
              <w:t>m</w:t>
            </w:r>
            <w:r w:rsidRPr="00ED71C7" w:rsidR="001A2DBB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7451" w:type="dxa"/>
            <w:vAlign w:val="center"/>
          </w:tcPr>
          <w:p w:rsidRPr="00ED71C7" w:rsidR="00BE6BD1" w:rsidP="0099602E" w:rsidRDefault="00BE6BD1">
            <w:pPr>
              <w:spacing w:line="276" w:lineRule="auto"/>
              <w:ind w:right="1197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71C7">
              <w:rPr>
                <w:rFonts w:ascii="Arial" w:hAnsi="Arial" w:cs="Arial"/>
                <w:b/>
                <w:lang w:val="en-GB"/>
              </w:rPr>
              <w:t>END OF THE PLENARY SESSION</w:t>
            </w:r>
          </w:p>
        </w:tc>
      </w:tr>
    </w:tbl>
    <w:p w:rsidRPr="00ED71C7" w:rsidR="00E70214" w:rsidRDefault="00E70214">
      <w:pPr>
        <w:overflowPunct w:val="0"/>
        <w:autoSpaceDE w:val="0"/>
        <w:autoSpaceDN w:val="0"/>
        <w:adjustRightInd w:val="0"/>
        <w:jc w:val="center"/>
        <w:textAlignment w:val="baseline"/>
        <w:rPr>
          <w:lang w:val="en-GB"/>
        </w:rPr>
      </w:pPr>
      <w:r w:rsidRPr="00ED71C7">
        <w:rPr>
          <w:lang w:val="en-GB"/>
        </w:rPr>
        <w:t>_____________</w:t>
      </w:r>
    </w:p>
    <w:p w:rsidRPr="00ED71C7" w:rsidR="00657318" w:rsidP="004120F5" w:rsidRDefault="0065731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" w:hAnsi="Arial" w:cs="Arial"/>
          <w:lang w:val="en-GB"/>
        </w:rPr>
      </w:pPr>
    </w:p>
    <w:sectPr w:rsidRPr="00ED71C7" w:rsidR="00657318" w:rsidSect="00ED71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E0" w:rsidP="00581A8B" w:rsidRDefault="005B0BE0">
      <w:pPr>
        <w:spacing w:line="240" w:lineRule="auto"/>
      </w:pPr>
      <w:r>
        <w:separator/>
      </w:r>
    </w:p>
    <w:p w:rsidR="005B0BE0" w:rsidRDefault="005B0BE0"/>
  </w:endnote>
  <w:endnote w:type="continuationSeparator" w:id="0">
    <w:p w:rsidR="005B0BE0" w:rsidP="00581A8B" w:rsidRDefault="005B0BE0">
      <w:pPr>
        <w:spacing w:line="240" w:lineRule="auto"/>
      </w:pPr>
      <w:r>
        <w:continuationSeparator/>
      </w:r>
    </w:p>
    <w:p w:rsidR="005B0BE0" w:rsidRDefault="005B0BE0"/>
  </w:endnote>
  <w:endnote w:type="continuationNotice" w:id="1">
    <w:p w:rsidR="005B0BE0" w:rsidRDefault="005B0BE0">
      <w:pPr>
        <w:spacing w:line="240" w:lineRule="auto"/>
      </w:pPr>
    </w:p>
    <w:p w:rsidR="005B0BE0" w:rsidRDefault="005B0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D71C7" w:rsidR="00ED71C7" w:rsidP="00ED71C7" w:rsidRDefault="00ED7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D71C7" w:rsidR="00176424" w:rsidP="00ED71C7" w:rsidRDefault="00ED71C7">
    <w:pPr>
      <w:pStyle w:val="Footer"/>
    </w:pPr>
    <w:r>
      <w:t xml:space="preserve">COR-2021-04683-00-04-CONVPOJ-TRA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B84DC6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B84DC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D71C7" w:rsidR="00ED71C7" w:rsidP="00ED71C7" w:rsidRDefault="00ED7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E0" w:rsidP="00E90D15" w:rsidRDefault="005B0BE0">
      <w:pPr>
        <w:spacing w:line="240" w:lineRule="auto"/>
      </w:pPr>
      <w:r>
        <w:separator/>
      </w:r>
    </w:p>
  </w:footnote>
  <w:footnote w:type="continuationSeparator" w:id="0">
    <w:p w:rsidR="005B0BE0" w:rsidP="00581A8B" w:rsidRDefault="005B0BE0">
      <w:pPr>
        <w:spacing w:line="240" w:lineRule="auto"/>
      </w:pPr>
      <w:r>
        <w:continuationSeparator/>
      </w:r>
    </w:p>
    <w:p w:rsidR="005B0BE0" w:rsidRDefault="005B0BE0"/>
  </w:footnote>
  <w:footnote w:type="continuationNotice" w:id="1">
    <w:p w:rsidR="005B0BE0" w:rsidRDefault="005B0BE0">
      <w:pPr>
        <w:spacing w:line="240" w:lineRule="auto"/>
      </w:pPr>
    </w:p>
    <w:p w:rsidR="005B0BE0" w:rsidRDefault="005B0BE0"/>
  </w:footnote>
  <w:footnote w:id="2">
    <w:p w:rsidRPr="004120F5" w:rsidR="002A1CD9" w:rsidP="002A1CD9" w:rsidRDefault="002A1CD9">
      <w:pPr>
        <w:pStyle w:val="FootnoteText"/>
        <w:spacing w:after="0"/>
        <w:jc w:val="left"/>
        <w:rPr>
          <w:rFonts w:ascii="Arial" w:hAnsi="Arial" w:cs="Arial"/>
          <w:szCs w:val="16"/>
          <w:lang w:val="en-GB"/>
        </w:rPr>
      </w:pPr>
      <w:r w:rsidRPr="004120F5">
        <w:rPr>
          <w:rStyle w:val="FootnoteReference"/>
          <w:rFonts w:ascii="Arial" w:hAnsi="Arial" w:cs="Arial"/>
          <w:szCs w:val="24"/>
          <w:lang w:val="en-GB"/>
        </w:rPr>
        <w:footnoteRef/>
      </w:r>
      <w:r w:rsidRPr="004120F5">
        <w:rPr>
          <w:rFonts w:ascii="Arial" w:hAnsi="Arial" w:cs="Arial"/>
          <w:sz w:val="18"/>
          <w:szCs w:val="18"/>
          <w:lang w:val="en-GB"/>
        </w:rPr>
        <w:tab/>
      </w:r>
      <w:r w:rsidRPr="004120F5">
        <w:rPr>
          <w:rFonts w:ascii="Arial" w:hAnsi="Arial" w:cs="Arial"/>
          <w:szCs w:val="16"/>
          <w:lang w:val="en-GB"/>
        </w:rPr>
        <w:t xml:space="preserve">Resolution submitted in accordance with Rule 45.3 </w:t>
      </w:r>
      <w:r>
        <w:rPr>
          <w:rFonts w:ascii="Arial" w:hAnsi="Arial" w:cs="Arial"/>
          <w:szCs w:val="16"/>
          <w:lang w:val="en-GB"/>
        </w:rPr>
        <w:t>a</w:t>
      </w:r>
      <w:r w:rsidRPr="004120F5">
        <w:rPr>
          <w:rFonts w:ascii="Arial" w:hAnsi="Arial" w:cs="Arial"/>
          <w:szCs w:val="16"/>
          <w:lang w:val="en-GB"/>
        </w:rPr>
        <w:t>) of the Rules of Procedure</w:t>
      </w:r>
      <w:r>
        <w:rPr>
          <w:rFonts w:ascii="Arial" w:hAnsi="Arial" w:cs="Arial"/>
          <w:szCs w:val="16"/>
          <w:lang w:val="en-GB"/>
        </w:rPr>
        <w:t xml:space="preserve"> - Special d</w:t>
      </w:r>
      <w:r w:rsidRPr="0007523E">
        <w:rPr>
          <w:rFonts w:ascii="Arial" w:hAnsi="Arial" w:cs="Arial"/>
          <w:szCs w:val="16"/>
          <w:lang w:val="en-GB"/>
        </w:rPr>
        <w:t>eadlines, according to Rule</w:t>
      </w:r>
      <w:r>
        <w:rPr>
          <w:rFonts w:ascii="Arial" w:hAnsi="Arial" w:cs="Arial"/>
          <w:szCs w:val="16"/>
          <w:lang w:val="en-GB"/>
        </w:rPr>
        <w:t>s</w:t>
      </w:r>
      <w:r w:rsidRPr="0007523E">
        <w:rPr>
          <w:rFonts w:ascii="Arial" w:hAnsi="Arial" w:cs="Arial"/>
          <w:szCs w:val="16"/>
          <w:lang w:val="en-GB"/>
        </w:rPr>
        <w:t xml:space="preserve"> 15.4 and 21.3.</w:t>
      </w:r>
    </w:p>
  </w:footnote>
  <w:footnote w:id="3">
    <w:p w:rsidRPr="004120F5" w:rsidR="007A65AB" w:rsidP="007A65AB" w:rsidRDefault="007A65AB">
      <w:pPr>
        <w:pStyle w:val="FootnoteText"/>
        <w:spacing w:after="0"/>
        <w:rPr>
          <w:rFonts w:ascii="Arial" w:hAnsi="Arial" w:cs="Arial"/>
          <w:szCs w:val="16"/>
          <w:lang w:val="en-GB"/>
        </w:rPr>
      </w:pPr>
      <w:r w:rsidRPr="004120F5">
        <w:rPr>
          <w:rStyle w:val="FootnoteReference"/>
          <w:rFonts w:ascii="Arial" w:hAnsi="Arial" w:cs="Arial"/>
          <w:szCs w:val="24"/>
          <w:lang w:val="en-GB"/>
        </w:rPr>
        <w:footnoteRef/>
      </w:r>
      <w:r w:rsidRPr="004120F5">
        <w:rPr>
          <w:rFonts w:ascii="Arial" w:hAnsi="Arial" w:cs="Arial"/>
          <w:sz w:val="18"/>
          <w:szCs w:val="18"/>
          <w:lang w:val="en-GB"/>
        </w:rPr>
        <w:tab/>
      </w:r>
      <w:r w:rsidRPr="00934311">
        <w:rPr>
          <w:rFonts w:ascii="Arial" w:hAnsi="Arial" w:cs="Arial"/>
          <w:szCs w:val="16"/>
          <w:lang w:val="en-GB"/>
        </w:rPr>
        <w:t>Interpretation until 6.30 p.m.</w:t>
      </w:r>
    </w:p>
  </w:footnote>
  <w:footnote w:id="4">
    <w:p w:rsidRPr="004120F5" w:rsidR="00AB0850" w:rsidP="00AB0850" w:rsidRDefault="00AB0850">
      <w:pPr>
        <w:pStyle w:val="FootnoteText"/>
        <w:spacing w:after="0"/>
        <w:rPr>
          <w:rFonts w:ascii="Arial" w:hAnsi="Arial" w:cs="Arial"/>
          <w:szCs w:val="16"/>
          <w:lang w:val="en-GB"/>
        </w:rPr>
      </w:pPr>
      <w:r w:rsidRPr="004120F5">
        <w:rPr>
          <w:rStyle w:val="FootnoteReference"/>
          <w:rFonts w:ascii="Arial" w:hAnsi="Arial" w:cs="Arial"/>
          <w:szCs w:val="24"/>
          <w:lang w:val="en-GB"/>
        </w:rPr>
        <w:footnoteRef/>
      </w:r>
      <w:r w:rsidRPr="004120F5">
        <w:rPr>
          <w:rFonts w:ascii="Arial" w:hAnsi="Arial" w:cs="Arial"/>
          <w:sz w:val="18"/>
          <w:szCs w:val="18"/>
          <w:lang w:val="en-GB"/>
        </w:rPr>
        <w:tab/>
      </w:r>
      <w:r w:rsidRPr="004120F5">
        <w:rPr>
          <w:rFonts w:ascii="Arial" w:hAnsi="Arial" w:cs="Arial"/>
          <w:szCs w:val="16"/>
          <w:lang w:val="en-GB"/>
        </w:rPr>
        <w:t xml:space="preserve">Resolution submitted in accordance with Rule 45.3 </w:t>
      </w:r>
      <w:r>
        <w:rPr>
          <w:rFonts w:ascii="Arial" w:hAnsi="Arial" w:cs="Arial"/>
          <w:szCs w:val="16"/>
          <w:lang w:val="en-GB"/>
        </w:rPr>
        <w:t>b</w:t>
      </w:r>
      <w:r w:rsidRPr="004120F5">
        <w:rPr>
          <w:rFonts w:ascii="Arial" w:hAnsi="Arial" w:cs="Arial"/>
          <w:szCs w:val="16"/>
          <w:lang w:val="en-GB"/>
        </w:rPr>
        <w:t>) of the Rules of Procedure</w:t>
      </w:r>
    </w:p>
  </w:footnote>
  <w:footnote w:id="5">
    <w:p w:rsidRPr="004120F5" w:rsidR="005F498D" w:rsidP="005F498D" w:rsidRDefault="005F498D">
      <w:pPr>
        <w:pStyle w:val="FootnoteText"/>
        <w:spacing w:after="0"/>
        <w:rPr>
          <w:rFonts w:ascii="Arial" w:hAnsi="Arial" w:cs="Arial"/>
          <w:szCs w:val="16"/>
          <w:lang w:val="en-GB"/>
        </w:rPr>
      </w:pPr>
      <w:r w:rsidRPr="004120F5">
        <w:rPr>
          <w:rStyle w:val="FootnoteReference"/>
          <w:rFonts w:ascii="Arial" w:hAnsi="Arial" w:cs="Arial"/>
          <w:szCs w:val="24"/>
          <w:lang w:val="en-GB"/>
        </w:rPr>
        <w:footnoteRef/>
      </w:r>
      <w:r w:rsidRPr="004120F5">
        <w:rPr>
          <w:rFonts w:ascii="Arial" w:hAnsi="Arial" w:cs="Arial"/>
          <w:sz w:val="18"/>
          <w:szCs w:val="18"/>
          <w:lang w:val="en-GB"/>
        </w:rPr>
        <w:tab/>
      </w:r>
      <w:r w:rsidRPr="00934311">
        <w:rPr>
          <w:rFonts w:ascii="Arial" w:hAnsi="Arial" w:cs="Arial"/>
          <w:szCs w:val="16"/>
          <w:lang w:val="en-GB"/>
        </w:rPr>
        <w:t>Interpretation until 6.30 p.m.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D71C7" w:rsidR="00ED71C7" w:rsidP="00ED71C7" w:rsidRDefault="00ED7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D71C7" w:rsidR="00ED71C7" w:rsidP="00ED71C7" w:rsidRDefault="00ED71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D71C7" w:rsidR="00ED71C7" w:rsidP="00ED71C7" w:rsidRDefault="00ED7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77235CE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ascii="Arial" w:hAnsi="Arial" w:cs="Arial" w:hint="default"/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93A19A5"/>
    <w:multiLevelType w:val="hybridMultilevel"/>
    <w:tmpl w:val="0E622FA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B46E7"/>
    <w:multiLevelType w:val="hybridMultilevel"/>
    <w:tmpl w:val="ABC63B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37BCB"/>
    <w:multiLevelType w:val="hybridMultilevel"/>
    <w:tmpl w:val="BB6CA030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3C1CC8"/>
    <w:multiLevelType w:val="hybridMultilevel"/>
    <w:tmpl w:val="A98CFC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94AF6"/>
    <w:multiLevelType w:val="hybridMultilevel"/>
    <w:tmpl w:val="1612F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00B91"/>
    <w:multiLevelType w:val="hybridMultilevel"/>
    <w:tmpl w:val="012AE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E121B"/>
    <w:multiLevelType w:val="hybridMultilevel"/>
    <w:tmpl w:val="736EADB0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976E82"/>
    <w:multiLevelType w:val="hybridMultilevel"/>
    <w:tmpl w:val="737A7C74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7616D7"/>
    <w:multiLevelType w:val="hybridMultilevel"/>
    <w:tmpl w:val="E81877D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C555A"/>
    <w:multiLevelType w:val="hybridMultilevel"/>
    <w:tmpl w:val="8C0647CA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D15648"/>
    <w:multiLevelType w:val="hybridMultilevel"/>
    <w:tmpl w:val="A37EBD16"/>
    <w:lvl w:ilvl="0" w:tplc="080C000F">
      <w:start w:val="1"/>
      <w:numFmt w:val="decimal"/>
      <w:lvlText w:val="%1."/>
      <w:lvlJc w:val="left"/>
      <w:pPr>
        <w:ind w:left="1287" w:hanging="360"/>
      </w:p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B800F30"/>
    <w:multiLevelType w:val="hybridMultilevel"/>
    <w:tmpl w:val="97DE8DF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2612E"/>
    <w:multiLevelType w:val="hybridMultilevel"/>
    <w:tmpl w:val="85E88666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313BB9"/>
    <w:multiLevelType w:val="hybridMultilevel"/>
    <w:tmpl w:val="BA085F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C5652"/>
    <w:multiLevelType w:val="hybridMultilevel"/>
    <w:tmpl w:val="7B0E2984"/>
    <w:lvl w:ilvl="0" w:tplc="D4123BF2">
      <w:start w:val="4"/>
      <w:numFmt w:val="bullet"/>
      <w:lvlText w:val="•"/>
      <w:lvlJc w:val="left"/>
      <w:pPr>
        <w:ind w:left="718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E5070"/>
    <w:multiLevelType w:val="hybridMultilevel"/>
    <w:tmpl w:val="5DD2CD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F3DA2"/>
    <w:multiLevelType w:val="hybridMultilevel"/>
    <w:tmpl w:val="80361B66"/>
    <w:lvl w:ilvl="0" w:tplc="C324E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94632"/>
    <w:multiLevelType w:val="hybridMultilevel"/>
    <w:tmpl w:val="8E889454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574F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9A2C1B"/>
    <w:multiLevelType w:val="hybridMultilevel"/>
    <w:tmpl w:val="70F27F02"/>
    <w:lvl w:ilvl="0" w:tplc="080C000F">
      <w:start w:val="1"/>
      <w:numFmt w:val="decimal"/>
      <w:lvlText w:val="%1."/>
      <w:lvlJc w:val="left"/>
      <w:pPr>
        <w:ind w:left="1287" w:hanging="360"/>
      </w:p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4085663"/>
    <w:multiLevelType w:val="hybridMultilevel"/>
    <w:tmpl w:val="93886616"/>
    <w:lvl w:ilvl="0" w:tplc="080C000F">
      <w:start w:val="1"/>
      <w:numFmt w:val="decimal"/>
      <w:lvlText w:val="%1."/>
      <w:lvlJc w:val="left"/>
      <w:pPr>
        <w:ind w:left="1287" w:hanging="360"/>
      </w:p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55E147C"/>
    <w:multiLevelType w:val="hybridMultilevel"/>
    <w:tmpl w:val="280CA2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55660"/>
    <w:multiLevelType w:val="hybridMultilevel"/>
    <w:tmpl w:val="F450488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609FE"/>
    <w:multiLevelType w:val="hybridMultilevel"/>
    <w:tmpl w:val="82C4FFF2"/>
    <w:lvl w:ilvl="0" w:tplc="7DA0E0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B7AB5"/>
    <w:multiLevelType w:val="hybridMultilevel"/>
    <w:tmpl w:val="A918A5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E3E60"/>
    <w:multiLevelType w:val="hybridMultilevel"/>
    <w:tmpl w:val="3C2A72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24D36"/>
    <w:multiLevelType w:val="hybridMultilevel"/>
    <w:tmpl w:val="A45037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C4465"/>
    <w:multiLevelType w:val="hybridMultilevel"/>
    <w:tmpl w:val="4976B948"/>
    <w:lvl w:ilvl="0" w:tplc="08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5"/>
  </w:num>
  <w:num w:numId="5">
    <w:abstractNumId w:val="6"/>
  </w:num>
  <w:num w:numId="6">
    <w:abstractNumId w:val="7"/>
  </w:num>
  <w:num w:numId="7">
    <w:abstractNumId w:val="17"/>
  </w:num>
  <w:num w:numId="8">
    <w:abstractNumId w:val="24"/>
  </w:num>
  <w:num w:numId="9">
    <w:abstractNumId w:val="24"/>
  </w:num>
  <w:num w:numId="10">
    <w:abstractNumId w:val="20"/>
  </w:num>
  <w:num w:numId="11">
    <w:abstractNumId w:val="22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19"/>
  </w:num>
  <w:num w:numId="18">
    <w:abstractNumId w:val="4"/>
  </w:num>
  <w:num w:numId="19">
    <w:abstractNumId w:val="16"/>
  </w:num>
  <w:num w:numId="20">
    <w:abstractNumId w:val="11"/>
  </w:num>
  <w:num w:numId="21">
    <w:abstractNumId w:val="2"/>
  </w:num>
  <w:num w:numId="22">
    <w:abstractNumId w:val="12"/>
  </w:num>
  <w:num w:numId="23">
    <w:abstractNumId w:val="23"/>
  </w:num>
  <w:num w:numId="24">
    <w:abstractNumId w:val="1"/>
  </w:num>
  <w:num w:numId="25">
    <w:abstractNumId w:val="27"/>
  </w:num>
  <w:num w:numId="26">
    <w:abstractNumId w:val="18"/>
  </w:num>
  <w:num w:numId="27">
    <w:abstractNumId w:val="18"/>
  </w:num>
  <w:num w:numId="28">
    <w:abstractNumId w:val="18"/>
  </w:num>
  <w:num w:numId="29">
    <w:abstractNumId w:val="5"/>
  </w:num>
  <w:num w:numId="30">
    <w:abstractNumId w:val="21"/>
  </w:num>
  <w:num w:numId="31">
    <w:abstractNumId w:val="26"/>
  </w:num>
  <w:num w:numId="32">
    <w:abstractNumId w:val="25"/>
  </w:num>
  <w:num w:numId="3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nl-B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BE" w:vendorID="64" w:dllVersion="131078" w:nlCheck="1" w:checkStyle="0"/>
  <w:activeWritingStyle w:appName="MSWord" w:lang="en-AU" w:vendorID="64" w:dllVersion="131078" w:nlCheck="1" w:checkStyle="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8B"/>
    <w:rsid w:val="00010A3E"/>
    <w:rsid w:val="00011BEF"/>
    <w:rsid w:val="00013D2F"/>
    <w:rsid w:val="00015D76"/>
    <w:rsid w:val="000170E5"/>
    <w:rsid w:val="00020F2C"/>
    <w:rsid w:val="0002322F"/>
    <w:rsid w:val="000234CB"/>
    <w:rsid w:val="000240BD"/>
    <w:rsid w:val="00024818"/>
    <w:rsid w:val="00024CAD"/>
    <w:rsid w:val="00024E55"/>
    <w:rsid w:val="00030645"/>
    <w:rsid w:val="00030D6A"/>
    <w:rsid w:val="000311B5"/>
    <w:rsid w:val="000349C9"/>
    <w:rsid w:val="00036A1C"/>
    <w:rsid w:val="000407CB"/>
    <w:rsid w:val="00041BF5"/>
    <w:rsid w:val="00041F86"/>
    <w:rsid w:val="000513FB"/>
    <w:rsid w:val="00051EE2"/>
    <w:rsid w:val="000528E8"/>
    <w:rsid w:val="00053281"/>
    <w:rsid w:val="0005441E"/>
    <w:rsid w:val="00055A24"/>
    <w:rsid w:val="0005636C"/>
    <w:rsid w:val="00062D1C"/>
    <w:rsid w:val="00063854"/>
    <w:rsid w:val="0006450B"/>
    <w:rsid w:val="00064757"/>
    <w:rsid w:val="00064BED"/>
    <w:rsid w:val="00064EF6"/>
    <w:rsid w:val="00065025"/>
    <w:rsid w:val="00065B18"/>
    <w:rsid w:val="00066496"/>
    <w:rsid w:val="000665BE"/>
    <w:rsid w:val="00066FDB"/>
    <w:rsid w:val="00074FA4"/>
    <w:rsid w:val="0007523E"/>
    <w:rsid w:val="00075A39"/>
    <w:rsid w:val="000770EF"/>
    <w:rsid w:val="000773DD"/>
    <w:rsid w:val="00077648"/>
    <w:rsid w:val="00077C5E"/>
    <w:rsid w:val="00081687"/>
    <w:rsid w:val="00081E3B"/>
    <w:rsid w:val="00087112"/>
    <w:rsid w:val="00087285"/>
    <w:rsid w:val="0009191C"/>
    <w:rsid w:val="0009243F"/>
    <w:rsid w:val="00093495"/>
    <w:rsid w:val="00094D37"/>
    <w:rsid w:val="00095E17"/>
    <w:rsid w:val="000A236C"/>
    <w:rsid w:val="000A338C"/>
    <w:rsid w:val="000A379B"/>
    <w:rsid w:val="000A3CD8"/>
    <w:rsid w:val="000A583E"/>
    <w:rsid w:val="000A6056"/>
    <w:rsid w:val="000A75DB"/>
    <w:rsid w:val="000B104E"/>
    <w:rsid w:val="000B3458"/>
    <w:rsid w:val="000B6276"/>
    <w:rsid w:val="000B72AE"/>
    <w:rsid w:val="000C0315"/>
    <w:rsid w:val="000C0D97"/>
    <w:rsid w:val="000C35EB"/>
    <w:rsid w:val="000C3ABA"/>
    <w:rsid w:val="000C4426"/>
    <w:rsid w:val="000C4EF5"/>
    <w:rsid w:val="000C648F"/>
    <w:rsid w:val="000C767F"/>
    <w:rsid w:val="000D2735"/>
    <w:rsid w:val="000D3CF9"/>
    <w:rsid w:val="000D6385"/>
    <w:rsid w:val="000D6A5A"/>
    <w:rsid w:val="000D71EE"/>
    <w:rsid w:val="000D7787"/>
    <w:rsid w:val="000E0255"/>
    <w:rsid w:val="000E20BD"/>
    <w:rsid w:val="000E4A31"/>
    <w:rsid w:val="000E549F"/>
    <w:rsid w:val="000E56F2"/>
    <w:rsid w:val="000F3D06"/>
    <w:rsid w:val="000F3F07"/>
    <w:rsid w:val="000F6609"/>
    <w:rsid w:val="000F7A03"/>
    <w:rsid w:val="00102B7E"/>
    <w:rsid w:val="0010494C"/>
    <w:rsid w:val="00107B9A"/>
    <w:rsid w:val="00112DAC"/>
    <w:rsid w:val="001167DA"/>
    <w:rsid w:val="001168A4"/>
    <w:rsid w:val="00116DEA"/>
    <w:rsid w:val="00120E9B"/>
    <w:rsid w:val="00121B1D"/>
    <w:rsid w:val="00122FE9"/>
    <w:rsid w:val="00124770"/>
    <w:rsid w:val="00127C9D"/>
    <w:rsid w:val="00134FC8"/>
    <w:rsid w:val="00135FF2"/>
    <w:rsid w:val="001365D7"/>
    <w:rsid w:val="00141122"/>
    <w:rsid w:val="0014298E"/>
    <w:rsid w:val="00143465"/>
    <w:rsid w:val="00147E91"/>
    <w:rsid w:val="00150100"/>
    <w:rsid w:val="00151539"/>
    <w:rsid w:val="001517CE"/>
    <w:rsid w:val="001526AF"/>
    <w:rsid w:val="00154C11"/>
    <w:rsid w:val="00155A53"/>
    <w:rsid w:val="001560B9"/>
    <w:rsid w:val="00162D5F"/>
    <w:rsid w:val="00163C90"/>
    <w:rsid w:val="00165473"/>
    <w:rsid w:val="001656BD"/>
    <w:rsid w:val="00170630"/>
    <w:rsid w:val="001708DB"/>
    <w:rsid w:val="00170E95"/>
    <w:rsid w:val="0017145B"/>
    <w:rsid w:val="0017173E"/>
    <w:rsid w:val="001735F4"/>
    <w:rsid w:val="00173F5D"/>
    <w:rsid w:val="0017463F"/>
    <w:rsid w:val="00176424"/>
    <w:rsid w:val="001768EB"/>
    <w:rsid w:val="0018126E"/>
    <w:rsid w:val="001818B5"/>
    <w:rsid w:val="00184AC0"/>
    <w:rsid w:val="001851D9"/>
    <w:rsid w:val="0018615D"/>
    <w:rsid w:val="00186E9A"/>
    <w:rsid w:val="00191D6C"/>
    <w:rsid w:val="00192799"/>
    <w:rsid w:val="00193F45"/>
    <w:rsid w:val="0019486D"/>
    <w:rsid w:val="0019583F"/>
    <w:rsid w:val="00196440"/>
    <w:rsid w:val="00197032"/>
    <w:rsid w:val="001A08AA"/>
    <w:rsid w:val="001A20EC"/>
    <w:rsid w:val="001A2DBB"/>
    <w:rsid w:val="001A2FE8"/>
    <w:rsid w:val="001A3A3F"/>
    <w:rsid w:val="001A4E0C"/>
    <w:rsid w:val="001A5622"/>
    <w:rsid w:val="001A61E4"/>
    <w:rsid w:val="001A7005"/>
    <w:rsid w:val="001A7032"/>
    <w:rsid w:val="001A7568"/>
    <w:rsid w:val="001B03C8"/>
    <w:rsid w:val="001B1B91"/>
    <w:rsid w:val="001B64F3"/>
    <w:rsid w:val="001B6EC6"/>
    <w:rsid w:val="001C363E"/>
    <w:rsid w:val="001C70F9"/>
    <w:rsid w:val="001C755F"/>
    <w:rsid w:val="001D13F7"/>
    <w:rsid w:val="001D3BF8"/>
    <w:rsid w:val="001D49C5"/>
    <w:rsid w:val="001D6205"/>
    <w:rsid w:val="001D6242"/>
    <w:rsid w:val="001D6FC5"/>
    <w:rsid w:val="001E33A8"/>
    <w:rsid w:val="001E6BFB"/>
    <w:rsid w:val="001E7752"/>
    <w:rsid w:val="001F1295"/>
    <w:rsid w:val="001F2FDA"/>
    <w:rsid w:val="001F3A05"/>
    <w:rsid w:val="001F52F2"/>
    <w:rsid w:val="002070C3"/>
    <w:rsid w:val="0021034D"/>
    <w:rsid w:val="00210895"/>
    <w:rsid w:val="00211E75"/>
    <w:rsid w:val="00214975"/>
    <w:rsid w:val="00215B6F"/>
    <w:rsid w:val="002168A4"/>
    <w:rsid w:val="00216E45"/>
    <w:rsid w:val="0022072F"/>
    <w:rsid w:val="00222BA0"/>
    <w:rsid w:val="00225EAA"/>
    <w:rsid w:val="002301B9"/>
    <w:rsid w:val="00230D37"/>
    <w:rsid w:val="00232CCE"/>
    <w:rsid w:val="00233EA2"/>
    <w:rsid w:val="002342C3"/>
    <w:rsid w:val="00234A01"/>
    <w:rsid w:val="00234A7B"/>
    <w:rsid w:val="00234AA1"/>
    <w:rsid w:val="0023516E"/>
    <w:rsid w:val="00236A68"/>
    <w:rsid w:val="00236A75"/>
    <w:rsid w:val="00237CD6"/>
    <w:rsid w:val="002419C4"/>
    <w:rsid w:val="002420C3"/>
    <w:rsid w:val="00243A8A"/>
    <w:rsid w:val="0024625B"/>
    <w:rsid w:val="00246B43"/>
    <w:rsid w:val="00246B5A"/>
    <w:rsid w:val="00246CBE"/>
    <w:rsid w:val="00250C57"/>
    <w:rsid w:val="00252EA0"/>
    <w:rsid w:val="00253488"/>
    <w:rsid w:val="00254788"/>
    <w:rsid w:val="00256AA9"/>
    <w:rsid w:val="00257543"/>
    <w:rsid w:val="00257BC6"/>
    <w:rsid w:val="00260E43"/>
    <w:rsid w:val="002618B5"/>
    <w:rsid w:val="00263CC7"/>
    <w:rsid w:val="00272819"/>
    <w:rsid w:val="00272C2D"/>
    <w:rsid w:val="00280606"/>
    <w:rsid w:val="00281123"/>
    <w:rsid w:val="002825BF"/>
    <w:rsid w:val="002829B2"/>
    <w:rsid w:val="00283DEE"/>
    <w:rsid w:val="0028685E"/>
    <w:rsid w:val="0029026F"/>
    <w:rsid w:val="0029150E"/>
    <w:rsid w:val="00293628"/>
    <w:rsid w:val="00293CA1"/>
    <w:rsid w:val="002946C0"/>
    <w:rsid w:val="0029750B"/>
    <w:rsid w:val="002A01EE"/>
    <w:rsid w:val="002A1CD9"/>
    <w:rsid w:val="002A2540"/>
    <w:rsid w:val="002A275E"/>
    <w:rsid w:val="002A4BC2"/>
    <w:rsid w:val="002A5C55"/>
    <w:rsid w:val="002A5EC6"/>
    <w:rsid w:val="002A7985"/>
    <w:rsid w:val="002B0785"/>
    <w:rsid w:val="002B46AD"/>
    <w:rsid w:val="002B4B4F"/>
    <w:rsid w:val="002B5DAA"/>
    <w:rsid w:val="002B6973"/>
    <w:rsid w:val="002B6B9E"/>
    <w:rsid w:val="002B7536"/>
    <w:rsid w:val="002C07E4"/>
    <w:rsid w:val="002C0FFA"/>
    <w:rsid w:val="002C203F"/>
    <w:rsid w:val="002C2D0D"/>
    <w:rsid w:val="002C3929"/>
    <w:rsid w:val="002C46B7"/>
    <w:rsid w:val="002C4E9B"/>
    <w:rsid w:val="002C50E6"/>
    <w:rsid w:val="002C545B"/>
    <w:rsid w:val="002C5624"/>
    <w:rsid w:val="002C7C5D"/>
    <w:rsid w:val="002D105F"/>
    <w:rsid w:val="002D1549"/>
    <w:rsid w:val="002D1A82"/>
    <w:rsid w:val="002D33A8"/>
    <w:rsid w:val="002D69FB"/>
    <w:rsid w:val="002D760A"/>
    <w:rsid w:val="002D77A5"/>
    <w:rsid w:val="002E08F3"/>
    <w:rsid w:val="002E0C53"/>
    <w:rsid w:val="002E0FE6"/>
    <w:rsid w:val="002E2623"/>
    <w:rsid w:val="002E29B4"/>
    <w:rsid w:val="002E2A45"/>
    <w:rsid w:val="002E62D4"/>
    <w:rsid w:val="002F03E8"/>
    <w:rsid w:val="002F6A63"/>
    <w:rsid w:val="003020C8"/>
    <w:rsid w:val="003067F9"/>
    <w:rsid w:val="003071F0"/>
    <w:rsid w:val="0031049A"/>
    <w:rsid w:val="00313A0E"/>
    <w:rsid w:val="00315CC3"/>
    <w:rsid w:val="00317F1D"/>
    <w:rsid w:val="00321287"/>
    <w:rsid w:val="00321764"/>
    <w:rsid w:val="00322DB7"/>
    <w:rsid w:val="00323834"/>
    <w:rsid w:val="003238B3"/>
    <w:rsid w:val="00323C84"/>
    <w:rsid w:val="00326B96"/>
    <w:rsid w:val="003271F9"/>
    <w:rsid w:val="00330665"/>
    <w:rsid w:val="00335B22"/>
    <w:rsid w:val="00336D3C"/>
    <w:rsid w:val="00341DB9"/>
    <w:rsid w:val="00344CDC"/>
    <w:rsid w:val="00344FBD"/>
    <w:rsid w:val="00345B41"/>
    <w:rsid w:val="00346593"/>
    <w:rsid w:val="0035238A"/>
    <w:rsid w:val="003536E0"/>
    <w:rsid w:val="0035431A"/>
    <w:rsid w:val="003544B3"/>
    <w:rsid w:val="00355816"/>
    <w:rsid w:val="00355D94"/>
    <w:rsid w:val="00356E7F"/>
    <w:rsid w:val="00357E4B"/>
    <w:rsid w:val="00366A06"/>
    <w:rsid w:val="00370A18"/>
    <w:rsid w:val="003716C9"/>
    <w:rsid w:val="00372970"/>
    <w:rsid w:val="0037385A"/>
    <w:rsid w:val="00373A93"/>
    <w:rsid w:val="003760E8"/>
    <w:rsid w:val="003767E6"/>
    <w:rsid w:val="003807BB"/>
    <w:rsid w:val="00382CB1"/>
    <w:rsid w:val="00386C67"/>
    <w:rsid w:val="00392465"/>
    <w:rsid w:val="00392781"/>
    <w:rsid w:val="00393CEA"/>
    <w:rsid w:val="003947CB"/>
    <w:rsid w:val="00394888"/>
    <w:rsid w:val="00395CD2"/>
    <w:rsid w:val="00396562"/>
    <w:rsid w:val="00396EF9"/>
    <w:rsid w:val="003978BB"/>
    <w:rsid w:val="003978F8"/>
    <w:rsid w:val="003A0752"/>
    <w:rsid w:val="003A0A82"/>
    <w:rsid w:val="003A4391"/>
    <w:rsid w:val="003A544E"/>
    <w:rsid w:val="003B12D7"/>
    <w:rsid w:val="003B141F"/>
    <w:rsid w:val="003B4160"/>
    <w:rsid w:val="003B57AE"/>
    <w:rsid w:val="003B6081"/>
    <w:rsid w:val="003B6ED6"/>
    <w:rsid w:val="003C269E"/>
    <w:rsid w:val="003C7B0A"/>
    <w:rsid w:val="003D01B2"/>
    <w:rsid w:val="003D143F"/>
    <w:rsid w:val="003D2964"/>
    <w:rsid w:val="003D2EA7"/>
    <w:rsid w:val="003D34FC"/>
    <w:rsid w:val="003D3C78"/>
    <w:rsid w:val="003D445D"/>
    <w:rsid w:val="003D493C"/>
    <w:rsid w:val="003D567F"/>
    <w:rsid w:val="003D629F"/>
    <w:rsid w:val="003D6EE5"/>
    <w:rsid w:val="003D7968"/>
    <w:rsid w:val="003E0FFC"/>
    <w:rsid w:val="003E190A"/>
    <w:rsid w:val="003E2220"/>
    <w:rsid w:val="003E3D55"/>
    <w:rsid w:val="003E513C"/>
    <w:rsid w:val="003E597B"/>
    <w:rsid w:val="003E68B1"/>
    <w:rsid w:val="003E75CD"/>
    <w:rsid w:val="003F0680"/>
    <w:rsid w:val="003F5E30"/>
    <w:rsid w:val="004016B7"/>
    <w:rsid w:val="0040365F"/>
    <w:rsid w:val="004044E2"/>
    <w:rsid w:val="00404F6D"/>
    <w:rsid w:val="00407BFA"/>
    <w:rsid w:val="00407DAF"/>
    <w:rsid w:val="00411350"/>
    <w:rsid w:val="004120F5"/>
    <w:rsid w:val="00412D1C"/>
    <w:rsid w:val="00414424"/>
    <w:rsid w:val="004145AE"/>
    <w:rsid w:val="004156CA"/>
    <w:rsid w:val="00417507"/>
    <w:rsid w:val="0042076D"/>
    <w:rsid w:val="00420D53"/>
    <w:rsid w:val="00422376"/>
    <w:rsid w:val="0042239C"/>
    <w:rsid w:val="004223FD"/>
    <w:rsid w:val="00424D45"/>
    <w:rsid w:val="0042733D"/>
    <w:rsid w:val="00435783"/>
    <w:rsid w:val="00443C37"/>
    <w:rsid w:val="0044706C"/>
    <w:rsid w:val="004470AC"/>
    <w:rsid w:val="004479D5"/>
    <w:rsid w:val="004510EB"/>
    <w:rsid w:val="0045451D"/>
    <w:rsid w:val="00455836"/>
    <w:rsid w:val="00455E61"/>
    <w:rsid w:val="00457CB2"/>
    <w:rsid w:val="00460BC4"/>
    <w:rsid w:val="00461B1D"/>
    <w:rsid w:val="0046338C"/>
    <w:rsid w:val="004639E0"/>
    <w:rsid w:val="00471FD9"/>
    <w:rsid w:val="00474085"/>
    <w:rsid w:val="00474609"/>
    <w:rsid w:val="00474D13"/>
    <w:rsid w:val="004756BC"/>
    <w:rsid w:val="004850DD"/>
    <w:rsid w:val="0048560D"/>
    <w:rsid w:val="004872B1"/>
    <w:rsid w:val="004907CB"/>
    <w:rsid w:val="00493FF9"/>
    <w:rsid w:val="00494763"/>
    <w:rsid w:val="0049620C"/>
    <w:rsid w:val="004A1795"/>
    <w:rsid w:val="004A2CB9"/>
    <w:rsid w:val="004A30C5"/>
    <w:rsid w:val="004A57A9"/>
    <w:rsid w:val="004A59F6"/>
    <w:rsid w:val="004A5EE6"/>
    <w:rsid w:val="004A6AC1"/>
    <w:rsid w:val="004A6E43"/>
    <w:rsid w:val="004B0770"/>
    <w:rsid w:val="004B0B34"/>
    <w:rsid w:val="004B188F"/>
    <w:rsid w:val="004B2391"/>
    <w:rsid w:val="004B363A"/>
    <w:rsid w:val="004B5C4E"/>
    <w:rsid w:val="004C13DB"/>
    <w:rsid w:val="004C66D7"/>
    <w:rsid w:val="004C670D"/>
    <w:rsid w:val="004D0C63"/>
    <w:rsid w:val="004D33BB"/>
    <w:rsid w:val="004D3B79"/>
    <w:rsid w:val="004D438B"/>
    <w:rsid w:val="004D5298"/>
    <w:rsid w:val="004D54A3"/>
    <w:rsid w:val="004D5B5E"/>
    <w:rsid w:val="004D6F8E"/>
    <w:rsid w:val="004E1446"/>
    <w:rsid w:val="004E4DB9"/>
    <w:rsid w:val="004E5460"/>
    <w:rsid w:val="004E66C3"/>
    <w:rsid w:val="004F25D8"/>
    <w:rsid w:val="004F4DD7"/>
    <w:rsid w:val="004F71EE"/>
    <w:rsid w:val="005034B0"/>
    <w:rsid w:val="00504692"/>
    <w:rsid w:val="005051DE"/>
    <w:rsid w:val="00507067"/>
    <w:rsid w:val="00511913"/>
    <w:rsid w:val="00511A54"/>
    <w:rsid w:val="00512337"/>
    <w:rsid w:val="005132DA"/>
    <w:rsid w:val="005163FD"/>
    <w:rsid w:val="00517C9B"/>
    <w:rsid w:val="00525869"/>
    <w:rsid w:val="00525EEF"/>
    <w:rsid w:val="00525F51"/>
    <w:rsid w:val="0052625B"/>
    <w:rsid w:val="005338F9"/>
    <w:rsid w:val="005371D9"/>
    <w:rsid w:val="00540E7D"/>
    <w:rsid w:val="0054576B"/>
    <w:rsid w:val="00547FD3"/>
    <w:rsid w:val="005512B5"/>
    <w:rsid w:val="00551633"/>
    <w:rsid w:val="0055163C"/>
    <w:rsid w:val="00551EB8"/>
    <w:rsid w:val="005551AD"/>
    <w:rsid w:val="00555C95"/>
    <w:rsid w:val="005562D7"/>
    <w:rsid w:val="00560B6C"/>
    <w:rsid w:val="00563FA9"/>
    <w:rsid w:val="00564052"/>
    <w:rsid w:val="005646C7"/>
    <w:rsid w:val="00564828"/>
    <w:rsid w:val="00564914"/>
    <w:rsid w:val="00573536"/>
    <w:rsid w:val="00573D24"/>
    <w:rsid w:val="00581A8B"/>
    <w:rsid w:val="00581F82"/>
    <w:rsid w:val="00586DDB"/>
    <w:rsid w:val="00592C22"/>
    <w:rsid w:val="00593B13"/>
    <w:rsid w:val="00593F51"/>
    <w:rsid w:val="00596A8C"/>
    <w:rsid w:val="005A2F64"/>
    <w:rsid w:val="005A5DD1"/>
    <w:rsid w:val="005A61D1"/>
    <w:rsid w:val="005A7D59"/>
    <w:rsid w:val="005B091F"/>
    <w:rsid w:val="005B0BE0"/>
    <w:rsid w:val="005B7100"/>
    <w:rsid w:val="005B7D39"/>
    <w:rsid w:val="005C00F3"/>
    <w:rsid w:val="005C328A"/>
    <w:rsid w:val="005C36DC"/>
    <w:rsid w:val="005C38E3"/>
    <w:rsid w:val="005C4153"/>
    <w:rsid w:val="005C4920"/>
    <w:rsid w:val="005C5770"/>
    <w:rsid w:val="005C7784"/>
    <w:rsid w:val="005C7C6E"/>
    <w:rsid w:val="005D29AB"/>
    <w:rsid w:val="005D35A6"/>
    <w:rsid w:val="005D406D"/>
    <w:rsid w:val="005D4613"/>
    <w:rsid w:val="005D633D"/>
    <w:rsid w:val="005D7BDD"/>
    <w:rsid w:val="005E1E36"/>
    <w:rsid w:val="005E5A09"/>
    <w:rsid w:val="005E70E8"/>
    <w:rsid w:val="005F0735"/>
    <w:rsid w:val="005F3EB9"/>
    <w:rsid w:val="005F498D"/>
    <w:rsid w:val="006007A8"/>
    <w:rsid w:val="00604580"/>
    <w:rsid w:val="006075F5"/>
    <w:rsid w:val="00610C90"/>
    <w:rsid w:val="00611655"/>
    <w:rsid w:val="00612A9D"/>
    <w:rsid w:val="00613560"/>
    <w:rsid w:val="00613EB1"/>
    <w:rsid w:val="00621695"/>
    <w:rsid w:val="00622581"/>
    <w:rsid w:val="006233E6"/>
    <w:rsid w:val="00633E65"/>
    <w:rsid w:val="00635A6D"/>
    <w:rsid w:val="0063641C"/>
    <w:rsid w:val="00636DE2"/>
    <w:rsid w:val="0064047F"/>
    <w:rsid w:val="006429A1"/>
    <w:rsid w:val="00644BA3"/>
    <w:rsid w:val="00644C7F"/>
    <w:rsid w:val="00646EA2"/>
    <w:rsid w:val="00647814"/>
    <w:rsid w:val="00647B19"/>
    <w:rsid w:val="00650A46"/>
    <w:rsid w:val="00651E5C"/>
    <w:rsid w:val="00657318"/>
    <w:rsid w:val="0065754D"/>
    <w:rsid w:val="00657A39"/>
    <w:rsid w:val="0066330D"/>
    <w:rsid w:val="00671C8B"/>
    <w:rsid w:val="00673947"/>
    <w:rsid w:val="00674632"/>
    <w:rsid w:val="00675E55"/>
    <w:rsid w:val="006816C1"/>
    <w:rsid w:val="0068396D"/>
    <w:rsid w:val="00683F46"/>
    <w:rsid w:val="00683F8F"/>
    <w:rsid w:val="0068468C"/>
    <w:rsid w:val="006861C6"/>
    <w:rsid w:val="00690652"/>
    <w:rsid w:val="00690BF4"/>
    <w:rsid w:val="006912BA"/>
    <w:rsid w:val="00692417"/>
    <w:rsid w:val="00692B25"/>
    <w:rsid w:val="006965DC"/>
    <w:rsid w:val="006A24AF"/>
    <w:rsid w:val="006A4C04"/>
    <w:rsid w:val="006A4D93"/>
    <w:rsid w:val="006A59F7"/>
    <w:rsid w:val="006A59FD"/>
    <w:rsid w:val="006A7363"/>
    <w:rsid w:val="006B03B0"/>
    <w:rsid w:val="006B05D5"/>
    <w:rsid w:val="006B0ED0"/>
    <w:rsid w:val="006B244C"/>
    <w:rsid w:val="006B2B4A"/>
    <w:rsid w:val="006B315C"/>
    <w:rsid w:val="006B49F8"/>
    <w:rsid w:val="006B5EF9"/>
    <w:rsid w:val="006B6371"/>
    <w:rsid w:val="006C13A8"/>
    <w:rsid w:val="006C2694"/>
    <w:rsid w:val="006C3203"/>
    <w:rsid w:val="006C3AA3"/>
    <w:rsid w:val="006C71E8"/>
    <w:rsid w:val="006D10B9"/>
    <w:rsid w:val="006D2A37"/>
    <w:rsid w:val="006D2E8A"/>
    <w:rsid w:val="006D5293"/>
    <w:rsid w:val="006E1C14"/>
    <w:rsid w:val="006E1CFD"/>
    <w:rsid w:val="006E319A"/>
    <w:rsid w:val="006E344F"/>
    <w:rsid w:val="006E609B"/>
    <w:rsid w:val="006F0E7A"/>
    <w:rsid w:val="006F19C0"/>
    <w:rsid w:val="006F1EFA"/>
    <w:rsid w:val="006F4139"/>
    <w:rsid w:val="006F597C"/>
    <w:rsid w:val="006F62B8"/>
    <w:rsid w:val="006F64EE"/>
    <w:rsid w:val="006F65D2"/>
    <w:rsid w:val="007005A4"/>
    <w:rsid w:val="007011FF"/>
    <w:rsid w:val="007018E2"/>
    <w:rsid w:val="00704B90"/>
    <w:rsid w:val="00705BCF"/>
    <w:rsid w:val="007078FA"/>
    <w:rsid w:val="007104FE"/>
    <w:rsid w:val="00715339"/>
    <w:rsid w:val="00716295"/>
    <w:rsid w:val="00717C8E"/>
    <w:rsid w:val="00720A49"/>
    <w:rsid w:val="00723000"/>
    <w:rsid w:val="007235A7"/>
    <w:rsid w:val="00724EB9"/>
    <w:rsid w:val="007256E5"/>
    <w:rsid w:val="00727A33"/>
    <w:rsid w:val="00730CC6"/>
    <w:rsid w:val="00730CE2"/>
    <w:rsid w:val="00731A95"/>
    <w:rsid w:val="007351BC"/>
    <w:rsid w:val="00742284"/>
    <w:rsid w:val="00750304"/>
    <w:rsid w:val="00752919"/>
    <w:rsid w:val="00753333"/>
    <w:rsid w:val="00756BBF"/>
    <w:rsid w:val="007570FE"/>
    <w:rsid w:val="00757BDD"/>
    <w:rsid w:val="0076204C"/>
    <w:rsid w:val="0076391A"/>
    <w:rsid w:val="00766BAB"/>
    <w:rsid w:val="0077111A"/>
    <w:rsid w:val="007713D2"/>
    <w:rsid w:val="00772D17"/>
    <w:rsid w:val="00774329"/>
    <w:rsid w:val="00774635"/>
    <w:rsid w:val="00782E39"/>
    <w:rsid w:val="00785A88"/>
    <w:rsid w:val="00790513"/>
    <w:rsid w:val="00790822"/>
    <w:rsid w:val="00791C98"/>
    <w:rsid w:val="007954C4"/>
    <w:rsid w:val="00796AB4"/>
    <w:rsid w:val="007A0012"/>
    <w:rsid w:val="007A0F48"/>
    <w:rsid w:val="007A3E62"/>
    <w:rsid w:val="007A538D"/>
    <w:rsid w:val="007A65AB"/>
    <w:rsid w:val="007A6D3B"/>
    <w:rsid w:val="007A7D13"/>
    <w:rsid w:val="007B044F"/>
    <w:rsid w:val="007B09A7"/>
    <w:rsid w:val="007B1E21"/>
    <w:rsid w:val="007B52FB"/>
    <w:rsid w:val="007B62F5"/>
    <w:rsid w:val="007C142C"/>
    <w:rsid w:val="007C2FCB"/>
    <w:rsid w:val="007C3568"/>
    <w:rsid w:val="007C4E20"/>
    <w:rsid w:val="007C57A2"/>
    <w:rsid w:val="007C64B0"/>
    <w:rsid w:val="007C69D6"/>
    <w:rsid w:val="007C6DB6"/>
    <w:rsid w:val="007C6ECF"/>
    <w:rsid w:val="007D2D7D"/>
    <w:rsid w:val="007D2E31"/>
    <w:rsid w:val="007D406D"/>
    <w:rsid w:val="007D4B6E"/>
    <w:rsid w:val="007D5675"/>
    <w:rsid w:val="007D5C82"/>
    <w:rsid w:val="007D69DE"/>
    <w:rsid w:val="007D7212"/>
    <w:rsid w:val="007E0363"/>
    <w:rsid w:val="007E3ED6"/>
    <w:rsid w:val="007E4BEE"/>
    <w:rsid w:val="007E7967"/>
    <w:rsid w:val="007F24EF"/>
    <w:rsid w:val="007F2565"/>
    <w:rsid w:val="007F38BE"/>
    <w:rsid w:val="007F4EFD"/>
    <w:rsid w:val="007F64F5"/>
    <w:rsid w:val="007F6DBF"/>
    <w:rsid w:val="007F784C"/>
    <w:rsid w:val="007F79CF"/>
    <w:rsid w:val="00802334"/>
    <w:rsid w:val="00802A43"/>
    <w:rsid w:val="0080548A"/>
    <w:rsid w:val="00805EEF"/>
    <w:rsid w:val="00805F7A"/>
    <w:rsid w:val="00805FF9"/>
    <w:rsid w:val="00806F91"/>
    <w:rsid w:val="0080747C"/>
    <w:rsid w:val="00813767"/>
    <w:rsid w:val="00813DCE"/>
    <w:rsid w:val="00816927"/>
    <w:rsid w:val="008212B6"/>
    <w:rsid w:val="00822A8A"/>
    <w:rsid w:val="00822F6E"/>
    <w:rsid w:val="008230A7"/>
    <w:rsid w:val="008232C5"/>
    <w:rsid w:val="00824AC6"/>
    <w:rsid w:val="0082515F"/>
    <w:rsid w:val="00826662"/>
    <w:rsid w:val="00827FE5"/>
    <w:rsid w:val="00832314"/>
    <w:rsid w:val="0083351B"/>
    <w:rsid w:val="00833688"/>
    <w:rsid w:val="00835B97"/>
    <w:rsid w:val="00837160"/>
    <w:rsid w:val="00837CB5"/>
    <w:rsid w:val="0084348D"/>
    <w:rsid w:val="00845490"/>
    <w:rsid w:val="0085130D"/>
    <w:rsid w:val="00854547"/>
    <w:rsid w:val="0085539E"/>
    <w:rsid w:val="00855DBF"/>
    <w:rsid w:val="008568BC"/>
    <w:rsid w:val="00857532"/>
    <w:rsid w:val="00862395"/>
    <w:rsid w:val="00863CA8"/>
    <w:rsid w:val="00864119"/>
    <w:rsid w:val="008662F2"/>
    <w:rsid w:val="00866FF5"/>
    <w:rsid w:val="0086717A"/>
    <w:rsid w:val="00867D21"/>
    <w:rsid w:val="00867D37"/>
    <w:rsid w:val="00871E90"/>
    <w:rsid w:val="008720AB"/>
    <w:rsid w:val="00872350"/>
    <w:rsid w:val="00872A52"/>
    <w:rsid w:val="0087493A"/>
    <w:rsid w:val="00880AD4"/>
    <w:rsid w:val="00881556"/>
    <w:rsid w:val="00882D26"/>
    <w:rsid w:val="00882F82"/>
    <w:rsid w:val="00884E91"/>
    <w:rsid w:val="0088687F"/>
    <w:rsid w:val="00887038"/>
    <w:rsid w:val="00887B2A"/>
    <w:rsid w:val="00887EB8"/>
    <w:rsid w:val="00890A50"/>
    <w:rsid w:val="00892D7D"/>
    <w:rsid w:val="00892E8C"/>
    <w:rsid w:val="008937E7"/>
    <w:rsid w:val="00896E25"/>
    <w:rsid w:val="0089779B"/>
    <w:rsid w:val="008A0AB6"/>
    <w:rsid w:val="008A708E"/>
    <w:rsid w:val="008A7984"/>
    <w:rsid w:val="008A7BFB"/>
    <w:rsid w:val="008B0ADC"/>
    <w:rsid w:val="008B0D28"/>
    <w:rsid w:val="008B3ECA"/>
    <w:rsid w:val="008B4145"/>
    <w:rsid w:val="008B4862"/>
    <w:rsid w:val="008B5EF1"/>
    <w:rsid w:val="008C026D"/>
    <w:rsid w:val="008C0A38"/>
    <w:rsid w:val="008C0CA3"/>
    <w:rsid w:val="008C3E03"/>
    <w:rsid w:val="008D1F74"/>
    <w:rsid w:val="008D5859"/>
    <w:rsid w:val="008D5895"/>
    <w:rsid w:val="008D606C"/>
    <w:rsid w:val="008D6555"/>
    <w:rsid w:val="008D7423"/>
    <w:rsid w:val="008E19BD"/>
    <w:rsid w:val="008E21B9"/>
    <w:rsid w:val="008E255B"/>
    <w:rsid w:val="008E3D61"/>
    <w:rsid w:val="008E7392"/>
    <w:rsid w:val="008F177D"/>
    <w:rsid w:val="008F3D8F"/>
    <w:rsid w:val="008F5949"/>
    <w:rsid w:val="008F5FCE"/>
    <w:rsid w:val="009018C9"/>
    <w:rsid w:val="0090215B"/>
    <w:rsid w:val="009037D1"/>
    <w:rsid w:val="00904AB8"/>
    <w:rsid w:val="00905FFA"/>
    <w:rsid w:val="00907263"/>
    <w:rsid w:val="00913E25"/>
    <w:rsid w:val="009164F9"/>
    <w:rsid w:val="0091658F"/>
    <w:rsid w:val="0091663C"/>
    <w:rsid w:val="00920048"/>
    <w:rsid w:val="00920192"/>
    <w:rsid w:val="009214DF"/>
    <w:rsid w:val="0092403A"/>
    <w:rsid w:val="00924F73"/>
    <w:rsid w:val="009251D3"/>
    <w:rsid w:val="009273E2"/>
    <w:rsid w:val="00927D78"/>
    <w:rsid w:val="0093087D"/>
    <w:rsid w:val="00931C5E"/>
    <w:rsid w:val="00932396"/>
    <w:rsid w:val="00934311"/>
    <w:rsid w:val="00934A64"/>
    <w:rsid w:val="00936716"/>
    <w:rsid w:val="00936A1B"/>
    <w:rsid w:val="0093776C"/>
    <w:rsid w:val="00937E86"/>
    <w:rsid w:val="009406FB"/>
    <w:rsid w:val="00943070"/>
    <w:rsid w:val="0094354D"/>
    <w:rsid w:val="009446AA"/>
    <w:rsid w:val="00944862"/>
    <w:rsid w:val="0094578E"/>
    <w:rsid w:val="00951C61"/>
    <w:rsid w:val="00954BB4"/>
    <w:rsid w:val="00955C16"/>
    <w:rsid w:val="00956EF3"/>
    <w:rsid w:val="00961C8F"/>
    <w:rsid w:val="009623A3"/>
    <w:rsid w:val="00963336"/>
    <w:rsid w:val="00963581"/>
    <w:rsid w:val="009671FA"/>
    <w:rsid w:val="009736FC"/>
    <w:rsid w:val="00975B86"/>
    <w:rsid w:val="00976399"/>
    <w:rsid w:val="009812EE"/>
    <w:rsid w:val="00982F27"/>
    <w:rsid w:val="00983613"/>
    <w:rsid w:val="0098733F"/>
    <w:rsid w:val="00990960"/>
    <w:rsid w:val="009917B1"/>
    <w:rsid w:val="00993D55"/>
    <w:rsid w:val="0099418C"/>
    <w:rsid w:val="009955D8"/>
    <w:rsid w:val="0099602E"/>
    <w:rsid w:val="00996194"/>
    <w:rsid w:val="0099688C"/>
    <w:rsid w:val="009971BA"/>
    <w:rsid w:val="009A0AAD"/>
    <w:rsid w:val="009A2A03"/>
    <w:rsid w:val="009A30B0"/>
    <w:rsid w:val="009A435F"/>
    <w:rsid w:val="009A6304"/>
    <w:rsid w:val="009A67F9"/>
    <w:rsid w:val="009A6C61"/>
    <w:rsid w:val="009A7B1C"/>
    <w:rsid w:val="009B3930"/>
    <w:rsid w:val="009B3B5F"/>
    <w:rsid w:val="009B467F"/>
    <w:rsid w:val="009B5C4C"/>
    <w:rsid w:val="009B7184"/>
    <w:rsid w:val="009B78F2"/>
    <w:rsid w:val="009C3CD2"/>
    <w:rsid w:val="009D0D4B"/>
    <w:rsid w:val="009D1773"/>
    <w:rsid w:val="009D1921"/>
    <w:rsid w:val="009D1988"/>
    <w:rsid w:val="009D2638"/>
    <w:rsid w:val="009D40E3"/>
    <w:rsid w:val="009D6AB9"/>
    <w:rsid w:val="009D6B78"/>
    <w:rsid w:val="009E043A"/>
    <w:rsid w:val="009E0739"/>
    <w:rsid w:val="009E0A01"/>
    <w:rsid w:val="009E18B6"/>
    <w:rsid w:val="009E1B72"/>
    <w:rsid w:val="009E2763"/>
    <w:rsid w:val="009E720A"/>
    <w:rsid w:val="009E7528"/>
    <w:rsid w:val="009E7888"/>
    <w:rsid w:val="009F0637"/>
    <w:rsid w:val="009F08B7"/>
    <w:rsid w:val="009F2F83"/>
    <w:rsid w:val="009F43DA"/>
    <w:rsid w:val="009F4A1E"/>
    <w:rsid w:val="009F6371"/>
    <w:rsid w:val="009F7D40"/>
    <w:rsid w:val="00A00045"/>
    <w:rsid w:val="00A00794"/>
    <w:rsid w:val="00A034CB"/>
    <w:rsid w:val="00A05193"/>
    <w:rsid w:val="00A064B7"/>
    <w:rsid w:val="00A14972"/>
    <w:rsid w:val="00A14DD8"/>
    <w:rsid w:val="00A1691A"/>
    <w:rsid w:val="00A17FC0"/>
    <w:rsid w:val="00A200B0"/>
    <w:rsid w:val="00A2059B"/>
    <w:rsid w:val="00A205D1"/>
    <w:rsid w:val="00A20CA2"/>
    <w:rsid w:val="00A21F63"/>
    <w:rsid w:val="00A2298E"/>
    <w:rsid w:val="00A32E4D"/>
    <w:rsid w:val="00A362A1"/>
    <w:rsid w:val="00A36761"/>
    <w:rsid w:val="00A41DA1"/>
    <w:rsid w:val="00A45C14"/>
    <w:rsid w:val="00A475A9"/>
    <w:rsid w:val="00A4764A"/>
    <w:rsid w:val="00A52CB4"/>
    <w:rsid w:val="00A53EEA"/>
    <w:rsid w:val="00A60526"/>
    <w:rsid w:val="00A608F2"/>
    <w:rsid w:val="00A6384A"/>
    <w:rsid w:val="00A639C9"/>
    <w:rsid w:val="00A70E0E"/>
    <w:rsid w:val="00A75F54"/>
    <w:rsid w:val="00A76547"/>
    <w:rsid w:val="00A772A9"/>
    <w:rsid w:val="00A77539"/>
    <w:rsid w:val="00A7789B"/>
    <w:rsid w:val="00A80491"/>
    <w:rsid w:val="00A80618"/>
    <w:rsid w:val="00A80B9F"/>
    <w:rsid w:val="00A816B0"/>
    <w:rsid w:val="00A82CDF"/>
    <w:rsid w:val="00A8697E"/>
    <w:rsid w:val="00A90A3B"/>
    <w:rsid w:val="00A91025"/>
    <w:rsid w:val="00A91824"/>
    <w:rsid w:val="00A91AA0"/>
    <w:rsid w:val="00A932E3"/>
    <w:rsid w:val="00A95081"/>
    <w:rsid w:val="00A95879"/>
    <w:rsid w:val="00A95DB9"/>
    <w:rsid w:val="00A96298"/>
    <w:rsid w:val="00A979AA"/>
    <w:rsid w:val="00AA20CB"/>
    <w:rsid w:val="00AA29CA"/>
    <w:rsid w:val="00AA56D4"/>
    <w:rsid w:val="00AA5E7C"/>
    <w:rsid w:val="00AA67C9"/>
    <w:rsid w:val="00AB0850"/>
    <w:rsid w:val="00AB0C2C"/>
    <w:rsid w:val="00AB2C16"/>
    <w:rsid w:val="00AB30C3"/>
    <w:rsid w:val="00AB4316"/>
    <w:rsid w:val="00AC5E41"/>
    <w:rsid w:val="00AC6A99"/>
    <w:rsid w:val="00AC6CE2"/>
    <w:rsid w:val="00AC7145"/>
    <w:rsid w:val="00AD0B7D"/>
    <w:rsid w:val="00AD1B08"/>
    <w:rsid w:val="00AD2A45"/>
    <w:rsid w:val="00AD3008"/>
    <w:rsid w:val="00AD336E"/>
    <w:rsid w:val="00AD3DA8"/>
    <w:rsid w:val="00AD692E"/>
    <w:rsid w:val="00AE0631"/>
    <w:rsid w:val="00AE0848"/>
    <w:rsid w:val="00AE0C1D"/>
    <w:rsid w:val="00AE216B"/>
    <w:rsid w:val="00AF0BC1"/>
    <w:rsid w:val="00AF13E4"/>
    <w:rsid w:val="00AF208B"/>
    <w:rsid w:val="00AF375E"/>
    <w:rsid w:val="00AF5C4A"/>
    <w:rsid w:val="00AF70B4"/>
    <w:rsid w:val="00B0053D"/>
    <w:rsid w:val="00B00E5A"/>
    <w:rsid w:val="00B02EC7"/>
    <w:rsid w:val="00B02F3E"/>
    <w:rsid w:val="00B036E5"/>
    <w:rsid w:val="00B03722"/>
    <w:rsid w:val="00B052B3"/>
    <w:rsid w:val="00B069A6"/>
    <w:rsid w:val="00B14844"/>
    <w:rsid w:val="00B152FB"/>
    <w:rsid w:val="00B17051"/>
    <w:rsid w:val="00B2082D"/>
    <w:rsid w:val="00B213BD"/>
    <w:rsid w:val="00B2474D"/>
    <w:rsid w:val="00B2543E"/>
    <w:rsid w:val="00B312D4"/>
    <w:rsid w:val="00B316AB"/>
    <w:rsid w:val="00B327C3"/>
    <w:rsid w:val="00B33EA0"/>
    <w:rsid w:val="00B35D9F"/>
    <w:rsid w:val="00B37116"/>
    <w:rsid w:val="00B40EF0"/>
    <w:rsid w:val="00B43586"/>
    <w:rsid w:val="00B4535D"/>
    <w:rsid w:val="00B459DC"/>
    <w:rsid w:val="00B46A9C"/>
    <w:rsid w:val="00B46C2D"/>
    <w:rsid w:val="00B501BF"/>
    <w:rsid w:val="00B55A49"/>
    <w:rsid w:val="00B634A0"/>
    <w:rsid w:val="00B64F45"/>
    <w:rsid w:val="00B6509C"/>
    <w:rsid w:val="00B65340"/>
    <w:rsid w:val="00B65E65"/>
    <w:rsid w:val="00B663C1"/>
    <w:rsid w:val="00B67AFE"/>
    <w:rsid w:val="00B71AF2"/>
    <w:rsid w:val="00B733A0"/>
    <w:rsid w:val="00B73EFD"/>
    <w:rsid w:val="00B74F99"/>
    <w:rsid w:val="00B76245"/>
    <w:rsid w:val="00B76402"/>
    <w:rsid w:val="00B774AD"/>
    <w:rsid w:val="00B8035B"/>
    <w:rsid w:val="00B81AAE"/>
    <w:rsid w:val="00B81F7F"/>
    <w:rsid w:val="00B84CB8"/>
    <w:rsid w:val="00B84DC6"/>
    <w:rsid w:val="00B92408"/>
    <w:rsid w:val="00B92AD2"/>
    <w:rsid w:val="00B92CE5"/>
    <w:rsid w:val="00B9465D"/>
    <w:rsid w:val="00B9607A"/>
    <w:rsid w:val="00B9634A"/>
    <w:rsid w:val="00B9713C"/>
    <w:rsid w:val="00B9779B"/>
    <w:rsid w:val="00BA03A6"/>
    <w:rsid w:val="00BA08AD"/>
    <w:rsid w:val="00BA3BC6"/>
    <w:rsid w:val="00BA6B9C"/>
    <w:rsid w:val="00BA6EFC"/>
    <w:rsid w:val="00BB19B1"/>
    <w:rsid w:val="00BB2FAE"/>
    <w:rsid w:val="00BB6304"/>
    <w:rsid w:val="00BB6622"/>
    <w:rsid w:val="00BB6FCC"/>
    <w:rsid w:val="00BB73CC"/>
    <w:rsid w:val="00BB73E3"/>
    <w:rsid w:val="00BC03D3"/>
    <w:rsid w:val="00BC0C7A"/>
    <w:rsid w:val="00BC1092"/>
    <w:rsid w:val="00BC24A3"/>
    <w:rsid w:val="00BC2C00"/>
    <w:rsid w:val="00BC44E1"/>
    <w:rsid w:val="00BD016E"/>
    <w:rsid w:val="00BD338B"/>
    <w:rsid w:val="00BD3DF9"/>
    <w:rsid w:val="00BD4649"/>
    <w:rsid w:val="00BD5C2D"/>
    <w:rsid w:val="00BD73E9"/>
    <w:rsid w:val="00BE00C5"/>
    <w:rsid w:val="00BE01D5"/>
    <w:rsid w:val="00BE04E7"/>
    <w:rsid w:val="00BE1A64"/>
    <w:rsid w:val="00BE2534"/>
    <w:rsid w:val="00BE4E65"/>
    <w:rsid w:val="00BE6BD1"/>
    <w:rsid w:val="00BF06A6"/>
    <w:rsid w:val="00BF26C5"/>
    <w:rsid w:val="00BF532E"/>
    <w:rsid w:val="00BF57E3"/>
    <w:rsid w:val="00BF6E03"/>
    <w:rsid w:val="00BF72DE"/>
    <w:rsid w:val="00C015C0"/>
    <w:rsid w:val="00C04075"/>
    <w:rsid w:val="00C0476C"/>
    <w:rsid w:val="00C064E3"/>
    <w:rsid w:val="00C077CF"/>
    <w:rsid w:val="00C10215"/>
    <w:rsid w:val="00C10605"/>
    <w:rsid w:val="00C11243"/>
    <w:rsid w:val="00C118B7"/>
    <w:rsid w:val="00C11D3D"/>
    <w:rsid w:val="00C12742"/>
    <w:rsid w:val="00C15994"/>
    <w:rsid w:val="00C15A2C"/>
    <w:rsid w:val="00C15D96"/>
    <w:rsid w:val="00C2187E"/>
    <w:rsid w:val="00C23A09"/>
    <w:rsid w:val="00C26647"/>
    <w:rsid w:val="00C337C8"/>
    <w:rsid w:val="00C40030"/>
    <w:rsid w:val="00C4213F"/>
    <w:rsid w:val="00C433F2"/>
    <w:rsid w:val="00C434C9"/>
    <w:rsid w:val="00C43C66"/>
    <w:rsid w:val="00C447A6"/>
    <w:rsid w:val="00C51603"/>
    <w:rsid w:val="00C53909"/>
    <w:rsid w:val="00C569CF"/>
    <w:rsid w:val="00C57035"/>
    <w:rsid w:val="00C6291A"/>
    <w:rsid w:val="00C62FB8"/>
    <w:rsid w:val="00C63086"/>
    <w:rsid w:val="00C64243"/>
    <w:rsid w:val="00C70492"/>
    <w:rsid w:val="00C72AD7"/>
    <w:rsid w:val="00C73E7C"/>
    <w:rsid w:val="00C74064"/>
    <w:rsid w:val="00C7413C"/>
    <w:rsid w:val="00C74FED"/>
    <w:rsid w:val="00C76C49"/>
    <w:rsid w:val="00C811F0"/>
    <w:rsid w:val="00C8226D"/>
    <w:rsid w:val="00C833DE"/>
    <w:rsid w:val="00C84EF3"/>
    <w:rsid w:val="00C865D0"/>
    <w:rsid w:val="00C8693B"/>
    <w:rsid w:val="00C877A4"/>
    <w:rsid w:val="00C879D8"/>
    <w:rsid w:val="00C87F8F"/>
    <w:rsid w:val="00C90BDE"/>
    <w:rsid w:val="00C9185A"/>
    <w:rsid w:val="00C9311F"/>
    <w:rsid w:val="00C946BF"/>
    <w:rsid w:val="00C94BF1"/>
    <w:rsid w:val="00C97292"/>
    <w:rsid w:val="00CA02E9"/>
    <w:rsid w:val="00CA180C"/>
    <w:rsid w:val="00CA3327"/>
    <w:rsid w:val="00CA5230"/>
    <w:rsid w:val="00CA723B"/>
    <w:rsid w:val="00CA7782"/>
    <w:rsid w:val="00CB1A69"/>
    <w:rsid w:val="00CB39D9"/>
    <w:rsid w:val="00CB56DE"/>
    <w:rsid w:val="00CB7AAB"/>
    <w:rsid w:val="00CB7FFD"/>
    <w:rsid w:val="00CC2132"/>
    <w:rsid w:val="00CC31A2"/>
    <w:rsid w:val="00CC3D4E"/>
    <w:rsid w:val="00CC54D0"/>
    <w:rsid w:val="00CC7048"/>
    <w:rsid w:val="00CD00AB"/>
    <w:rsid w:val="00CD2B61"/>
    <w:rsid w:val="00CD347F"/>
    <w:rsid w:val="00CD41FE"/>
    <w:rsid w:val="00CD45B6"/>
    <w:rsid w:val="00CD6C1B"/>
    <w:rsid w:val="00CD6FF4"/>
    <w:rsid w:val="00CD722D"/>
    <w:rsid w:val="00CE0C5C"/>
    <w:rsid w:val="00CE4DD3"/>
    <w:rsid w:val="00CE656C"/>
    <w:rsid w:val="00CE6E14"/>
    <w:rsid w:val="00CE74DC"/>
    <w:rsid w:val="00CF15DB"/>
    <w:rsid w:val="00CF1CB2"/>
    <w:rsid w:val="00CF250D"/>
    <w:rsid w:val="00CF31E5"/>
    <w:rsid w:val="00D03FF9"/>
    <w:rsid w:val="00D05DB1"/>
    <w:rsid w:val="00D10A4F"/>
    <w:rsid w:val="00D12F4D"/>
    <w:rsid w:val="00D1457B"/>
    <w:rsid w:val="00D15490"/>
    <w:rsid w:val="00D21EA6"/>
    <w:rsid w:val="00D22302"/>
    <w:rsid w:val="00D22310"/>
    <w:rsid w:val="00D22DC3"/>
    <w:rsid w:val="00D25BFD"/>
    <w:rsid w:val="00D27E51"/>
    <w:rsid w:val="00D306F7"/>
    <w:rsid w:val="00D319CE"/>
    <w:rsid w:val="00D32374"/>
    <w:rsid w:val="00D34BC1"/>
    <w:rsid w:val="00D358B8"/>
    <w:rsid w:val="00D361EF"/>
    <w:rsid w:val="00D413A5"/>
    <w:rsid w:val="00D4153E"/>
    <w:rsid w:val="00D51725"/>
    <w:rsid w:val="00D52A7C"/>
    <w:rsid w:val="00D52E49"/>
    <w:rsid w:val="00D56D34"/>
    <w:rsid w:val="00D57474"/>
    <w:rsid w:val="00D57614"/>
    <w:rsid w:val="00D6170A"/>
    <w:rsid w:val="00D61F24"/>
    <w:rsid w:val="00D63281"/>
    <w:rsid w:val="00D639BC"/>
    <w:rsid w:val="00D65C24"/>
    <w:rsid w:val="00D71374"/>
    <w:rsid w:val="00D73111"/>
    <w:rsid w:val="00D7582A"/>
    <w:rsid w:val="00D76A2F"/>
    <w:rsid w:val="00D81488"/>
    <w:rsid w:val="00D81822"/>
    <w:rsid w:val="00D834D7"/>
    <w:rsid w:val="00D83E4C"/>
    <w:rsid w:val="00D84B3F"/>
    <w:rsid w:val="00D85A10"/>
    <w:rsid w:val="00D86A40"/>
    <w:rsid w:val="00D87FC4"/>
    <w:rsid w:val="00D9027A"/>
    <w:rsid w:val="00D90DB9"/>
    <w:rsid w:val="00D91E7C"/>
    <w:rsid w:val="00D94B12"/>
    <w:rsid w:val="00D95CE7"/>
    <w:rsid w:val="00D95EBA"/>
    <w:rsid w:val="00D96B20"/>
    <w:rsid w:val="00D96D76"/>
    <w:rsid w:val="00D96FA3"/>
    <w:rsid w:val="00D97F23"/>
    <w:rsid w:val="00DA737A"/>
    <w:rsid w:val="00DB0508"/>
    <w:rsid w:val="00DB0BBA"/>
    <w:rsid w:val="00DB0E49"/>
    <w:rsid w:val="00DB1367"/>
    <w:rsid w:val="00DB2ECC"/>
    <w:rsid w:val="00DB5D98"/>
    <w:rsid w:val="00DC06F8"/>
    <w:rsid w:val="00DC0AEC"/>
    <w:rsid w:val="00DC2CC5"/>
    <w:rsid w:val="00DC3FF4"/>
    <w:rsid w:val="00DC4438"/>
    <w:rsid w:val="00DC4CC8"/>
    <w:rsid w:val="00DC6E82"/>
    <w:rsid w:val="00DD1488"/>
    <w:rsid w:val="00DD1FF8"/>
    <w:rsid w:val="00DD2318"/>
    <w:rsid w:val="00DD2429"/>
    <w:rsid w:val="00DD390D"/>
    <w:rsid w:val="00DD478F"/>
    <w:rsid w:val="00DD5D84"/>
    <w:rsid w:val="00DE4E95"/>
    <w:rsid w:val="00DE5A2C"/>
    <w:rsid w:val="00DF3656"/>
    <w:rsid w:val="00DF474F"/>
    <w:rsid w:val="00DF47E6"/>
    <w:rsid w:val="00DF5454"/>
    <w:rsid w:val="00DF632C"/>
    <w:rsid w:val="00DF7D81"/>
    <w:rsid w:val="00E00357"/>
    <w:rsid w:val="00E01310"/>
    <w:rsid w:val="00E029A1"/>
    <w:rsid w:val="00E05079"/>
    <w:rsid w:val="00E077D7"/>
    <w:rsid w:val="00E07AC6"/>
    <w:rsid w:val="00E10580"/>
    <w:rsid w:val="00E105B5"/>
    <w:rsid w:val="00E142B2"/>
    <w:rsid w:val="00E2268B"/>
    <w:rsid w:val="00E264AF"/>
    <w:rsid w:val="00E27BB3"/>
    <w:rsid w:val="00E316D1"/>
    <w:rsid w:val="00E31C7D"/>
    <w:rsid w:val="00E33ACA"/>
    <w:rsid w:val="00E33B98"/>
    <w:rsid w:val="00E34392"/>
    <w:rsid w:val="00E3442E"/>
    <w:rsid w:val="00E35B9D"/>
    <w:rsid w:val="00E401AE"/>
    <w:rsid w:val="00E41775"/>
    <w:rsid w:val="00E42338"/>
    <w:rsid w:val="00E425E4"/>
    <w:rsid w:val="00E43B04"/>
    <w:rsid w:val="00E4450A"/>
    <w:rsid w:val="00E44781"/>
    <w:rsid w:val="00E455D2"/>
    <w:rsid w:val="00E4577B"/>
    <w:rsid w:val="00E46010"/>
    <w:rsid w:val="00E50EF1"/>
    <w:rsid w:val="00E50F55"/>
    <w:rsid w:val="00E51625"/>
    <w:rsid w:val="00E55AE9"/>
    <w:rsid w:val="00E563DF"/>
    <w:rsid w:val="00E5775E"/>
    <w:rsid w:val="00E6016F"/>
    <w:rsid w:val="00E62F4C"/>
    <w:rsid w:val="00E62F79"/>
    <w:rsid w:val="00E64A6A"/>
    <w:rsid w:val="00E65861"/>
    <w:rsid w:val="00E66438"/>
    <w:rsid w:val="00E70197"/>
    <w:rsid w:val="00E70214"/>
    <w:rsid w:val="00E7699B"/>
    <w:rsid w:val="00E77108"/>
    <w:rsid w:val="00E77338"/>
    <w:rsid w:val="00E77B92"/>
    <w:rsid w:val="00E80A96"/>
    <w:rsid w:val="00E80B2A"/>
    <w:rsid w:val="00E83F7E"/>
    <w:rsid w:val="00E858E2"/>
    <w:rsid w:val="00E85E36"/>
    <w:rsid w:val="00E862DB"/>
    <w:rsid w:val="00E86749"/>
    <w:rsid w:val="00E8717C"/>
    <w:rsid w:val="00E90D15"/>
    <w:rsid w:val="00E94419"/>
    <w:rsid w:val="00E96D7D"/>
    <w:rsid w:val="00E97DD0"/>
    <w:rsid w:val="00EA04D8"/>
    <w:rsid w:val="00EA15B3"/>
    <w:rsid w:val="00EA5088"/>
    <w:rsid w:val="00EA5B8A"/>
    <w:rsid w:val="00EA7166"/>
    <w:rsid w:val="00EA7348"/>
    <w:rsid w:val="00EB025D"/>
    <w:rsid w:val="00EB223E"/>
    <w:rsid w:val="00EB4A1A"/>
    <w:rsid w:val="00EC4196"/>
    <w:rsid w:val="00EC4368"/>
    <w:rsid w:val="00EC5DCB"/>
    <w:rsid w:val="00EC68F0"/>
    <w:rsid w:val="00ED0C3A"/>
    <w:rsid w:val="00ED0D5F"/>
    <w:rsid w:val="00ED15C1"/>
    <w:rsid w:val="00ED2E3F"/>
    <w:rsid w:val="00ED517E"/>
    <w:rsid w:val="00ED53AC"/>
    <w:rsid w:val="00ED71C7"/>
    <w:rsid w:val="00EE0D6F"/>
    <w:rsid w:val="00EE6183"/>
    <w:rsid w:val="00EF09EF"/>
    <w:rsid w:val="00EF1366"/>
    <w:rsid w:val="00EF19F4"/>
    <w:rsid w:val="00EF379D"/>
    <w:rsid w:val="00EF3B31"/>
    <w:rsid w:val="00EF53C1"/>
    <w:rsid w:val="00EF616A"/>
    <w:rsid w:val="00EF6623"/>
    <w:rsid w:val="00EF6AA4"/>
    <w:rsid w:val="00F01696"/>
    <w:rsid w:val="00F0255E"/>
    <w:rsid w:val="00F0437B"/>
    <w:rsid w:val="00F053B1"/>
    <w:rsid w:val="00F05FCB"/>
    <w:rsid w:val="00F066A6"/>
    <w:rsid w:val="00F105A4"/>
    <w:rsid w:val="00F12ACA"/>
    <w:rsid w:val="00F14C21"/>
    <w:rsid w:val="00F16C24"/>
    <w:rsid w:val="00F17094"/>
    <w:rsid w:val="00F17851"/>
    <w:rsid w:val="00F20146"/>
    <w:rsid w:val="00F207F4"/>
    <w:rsid w:val="00F21DA2"/>
    <w:rsid w:val="00F24153"/>
    <w:rsid w:val="00F24DB2"/>
    <w:rsid w:val="00F27609"/>
    <w:rsid w:val="00F31C76"/>
    <w:rsid w:val="00F321F0"/>
    <w:rsid w:val="00F32EA2"/>
    <w:rsid w:val="00F33623"/>
    <w:rsid w:val="00F34137"/>
    <w:rsid w:val="00F352CC"/>
    <w:rsid w:val="00F365CE"/>
    <w:rsid w:val="00F36E88"/>
    <w:rsid w:val="00F378F2"/>
    <w:rsid w:val="00F41B46"/>
    <w:rsid w:val="00F4207F"/>
    <w:rsid w:val="00F424C0"/>
    <w:rsid w:val="00F42CAE"/>
    <w:rsid w:val="00F5170D"/>
    <w:rsid w:val="00F54BC1"/>
    <w:rsid w:val="00F55962"/>
    <w:rsid w:val="00F56984"/>
    <w:rsid w:val="00F60EB0"/>
    <w:rsid w:val="00F642DD"/>
    <w:rsid w:val="00F66A24"/>
    <w:rsid w:val="00F71C92"/>
    <w:rsid w:val="00F73108"/>
    <w:rsid w:val="00F74CEA"/>
    <w:rsid w:val="00F759A9"/>
    <w:rsid w:val="00F76C88"/>
    <w:rsid w:val="00F775EB"/>
    <w:rsid w:val="00F7790D"/>
    <w:rsid w:val="00F80FC1"/>
    <w:rsid w:val="00F80FF1"/>
    <w:rsid w:val="00F81D57"/>
    <w:rsid w:val="00F820DE"/>
    <w:rsid w:val="00F83127"/>
    <w:rsid w:val="00F83BD0"/>
    <w:rsid w:val="00F83F67"/>
    <w:rsid w:val="00F85CDD"/>
    <w:rsid w:val="00F9494D"/>
    <w:rsid w:val="00F94C8F"/>
    <w:rsid w:val="00F95CB9"/>
    <w:rsid w:val="00F969AD"/>
    <w:rsid w:val="00F96A7B"/>
    <w:rsid w:val="00FA0AAD"/>
    <w:rsid w:val="00FA0E7A"/>
    <w:rsid w:val="00FA11F9"/>
    <w:rsid w:val="00FA3727"/>
    <w:rsid w:val="00FA39DB"/>
    <w:rsid w:val="00FA4A9C"/>
    <w:rsid w:val="00FA5917"/>
    <w:rsid w:val="00FA7538"/>
    <w:rsid w:val="00FB0CB4"/>
    <w:rsid w:val="00FB1F7C"/>
    <w:rsid w:val="00FB2FDC"/>
    <w:rsid w:val="00FB7DEF"/>
    <w:rsid w:val="00FC06AF"/>
    <w:rsid w:val="00FC089F"/>
    <w:rsid w:val="00FC12B3"/>
    <w:rsid w:val="00FC1AAD"/>
    <w:rsid w:val="00FC1C5B"/>
    <w:rsid w:val="00FC1D6C"/>
    <w:rsid w:val="00FC21B1"/>
    <w:rsid w:val="00FC2428"/>
    <w:rsid w:val="00FC2432"/>
    <w:rsid w:val="00FC2B79"/>
    <w:rsid w:val="00FC4414"/>
    <w:rsid w:val="00FC5F5C"/>
    <w:rsid w:val="00FC6302"/>
    <w:rsid w:val="00FC6BE2"/>
    <w:rsid w:val="00FD0179"/>
    <w:rsid w:val="00FD2A01"/>
    <w:rsid w:val="00FD7452"/>
    <w:rsid w:val="00FD74F2"/>
    <w:rsid w:val="00FE0E5D"/>
    <w:rsid w:val="00FE2C43"/>
    <w:rsid w:val="00FE4236"/>
    <w:rsid w:val="00FE4411"/>
    <w:rsid w:val="00FE5D57"/>
    <w:rsid w:val="00FE68D9"/>
    <w:rsid w:val="00FE7DD5"/>
    <w:rsid w:val="00FF10AE"/>
    <w:rsid w:val="00FF1A67"/>
    <w:rsid w:val="00FF1B02"/>
    <w:rsid w:val="00FF20BF"/>
    <w:rsid w:val="00FF2306"/>
    <w:rsid w:val="00FF5220"/>
    <w:rsid w:val="00FF6A20"/>
    <w:rsid w:val="00FF7A49"/>
    <w:rsid w:val="00FF7F89"/>
    <w:rsid w:val="1BD3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A62EDDE9-050F-418D-B535-A0820443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298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F066A6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066A6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F066A6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F066A6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F066A6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F066A6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F066A6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F066A6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F066A6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A8B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581A8B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581A8B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581A8B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581A8B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581A8B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581A8B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581A8B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581A8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F066A6"/>
  </w:style>
  <w:style w:type="character" w:customStyle="1" w:styleId="FooterChar">
    <w:name w:val="Footer Char"/>
    <w:basedOn w:val="DefaultParagraphFont"/>
    <w:link w:val="Footer"/>
    <w:rsid w:val="00581A8B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F066A6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581A8B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F066A6"/>
  </w:style>
  <w:style w:type="character" w:customStyle="1" w:styleId="HeaderChar">
    <w:name w:val="Header Char"/>
    <w:basedOn w:val="DefaultParagraphFont"/>
    <w:link w:val="Header"/>
    <w:rsid w:val="00581A8B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F066A6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F066A6"/>
    <w:rPr>
      <w:sz w:val="24"/>
      <w:vertAlign w:val="superscript"/>
    </w:rPr>
  </w:style>
  <w:style w:type="character" w:styleId="Hyperlink">
    <w:name w:val="Hyperlink"/>
    <w:uiPriority w:val="99"/>
    <w:rsid w:val="00581A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8B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58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3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7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5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53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context-navitem">
    <w:name w:val="context-nav__item"/>
    <w:basedOn w:val="DefaultParagraphFont"/>
    <w:rsid w:val="004510EB"/>
  </w:style>
  <w:style w:type="paragraph" w:styleId="Revision">
    <w:name w:val="Revision"/>
    <w:hidden/>
    <w:uiPriority w:val="99"/>
    <w:semiHidden/>
    <w:rsid w:val="00822A8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role">
    <w:name w:val="role"/>
    <w:basedOn w:val="DefaultParagraphFont"/>
    <w:rsid w:val="00186E9A"/>
  </w:style>
  <w:style w:type="character" w:customStyle="1" w:styleId="header-line-3">
    <w:name w:val="header-line-3"/>
    <w:basedOn w:val="DefaultParagraphFont"/>
    <w:rsid w:val="00186E9A"/>
  </w:style>
  <w:style w:type="character" w:styleId="Strong">
    <w:name w:val="Strong"/>
    <w:basedOn w:val="DefaultParagraphFont"/>
    <w:uiPriority w:val="22"/>
    <w:qFormat/>
    <w:rsid w:val="009E7528"/>
    <w:rPr>
      <w:b/>
      <w:bCs/>
    </w:rPr>
  </w:style>
  <w:style w:type="character" w:styleId="Emphasis">
    <w:name w:val="Emphasis"/>
    <w:basedOn w:val="DefaultParagraphFont"/>
    <w:uiPriority w:val="20"/>
    <w:qFormat/>
    <w:rsid w:val="009E75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8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9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59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13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91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1" Type="http://schemas.openxmlformats.org/officeDocument/2006/relationships/customXml" Target="../customXml/item1.xml"/><Relationship Id="rId7" Type="http://schemas.openxmlformats.org/officeDocument/2006/relationships/settings" Target="settings.xml"/><Relationship Id="rId12" Type="http://schemas.openxmlformats.org/officeDocument/2006/relationships/hyperlink" Target="http://memportal.cor.europa.eu/Meeting/CommitteeAgenda" TargetMode="External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customXml" Target="../customXml/item4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916e3-590a-47ee-8a4b-72c761a69c9e">3TERTJPUQSXZ-1360169995-5655</_dlc_DocId>
    <_dlc_DocIdUrl xmlns="2c9916e3-590a-47ee-8a4b-72c761a69c9e">
      <Url>http://dm/cor/2021/_layouts/15/DocIdRedir.aspx?ID=3TERTJPUQSXZ-1360169995-5655</Url>
      <Description>3TERTJPUQSXZ-1360169995-5655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2c9916e3-590a-47ee-8a4b-72c761a69c9e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2c9916e3-590a-47ee-8a4b-72c761a69c9e">2021-12-03T12:00:00+00:00</ProductionDate>
    <FicheYear xmlns="2c9916e3-590a-47ee-8a4b-72c761a69c9e" xsi:nil="true"/>
    <DocumentNumber xmlns="1dca2c94-de47-4b2e-b0e1-e4395b1ed10a">4683</DocumentNumber>
    <DocumentVersion xmlns="2c9916e3-590a-47ee-8a4b-72c761a69c9e">4</DocumentVersion>
    <DossierNumber xmlns="2c9916e3-590a-47ee-8a4b-72c761a69c9e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2c9916e3-590a-47ee-8a4b-72c761a69c9e">2021-12-01T12:00:00+00:00</MeetingDate>
    <TaxCatchAll xmlns="2c9916e3-590a-47ee-8a4b-72c761a69c9e">
      <Value>67</Value>
      <Value>42</Value>
      <Value>34</Value>
      <Value>33</Value>
      <Value>32</Value>
      <Value>31</Value>
      <Value>30</Value>
      <Value>29</Value>
      <Value>28</Value>
      <Value>27</Value>
      <Value>26</Value>
      <Value>25</Value>
      <Value>24</Value>
      <Value>23</Value>
      <Value>22</Value>
      <Value>21</Value>
      <Value>20</Value>
      <Value>19</Value>
      <Value>18</Value>
      <Value>17</Value>
      <Value>16</Value>
      <Value>15</Value>
      <Value>14</Value>
      <Value>9</Value>
      <Value>8</Value>
      <Value>6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2c9916e3-590a-47ee-8a4b-72c761a69c9e" xsi:nil="true"/>
    <DocumentYear xmlns="2c9916e3-590a-47ee-8a4b-72c761a69c9e">2021</DocumentYear>
    <FicheNumber xmlns="2c9916e3-590a-47ee-8a4b-72c761a69c9e">14882</FicheNumber>
    <OriginalSender xmlns="2c9916e3-590a-47ee-8a4b-72c761a69c9e">
      <UserInfo>
        <DisplayName>TDriveSVCUserProd</DisplayName>
        <AccountId>1515</AccountId>
        <AccountType/>
      </UserInfo>
    </OriginalSender>
    <DocumentPart xmlns="2c9916e3-590a-47ee-8a4b-72c761a69c9e">0</DocumentPart>
    <AdoptionDate xmlns="2c9916e3-590a-47ee-8a4b-72c761a69c9e" xsi:nil="true"/>
    <RequestingService xmlns="2c9916e3-590a-47ee-8a4b-72c761a69c9e">Bureau, plénières et service central d'organisation des réunions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SPL-CDR</TermName>
          <TermId xmlns="http://schemas.microsoft.com/office/infopath/2007/PartnerControls">8f822234-72c1-4721-9e21-9e3c2bc35462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1dca2c94-de47-4b2e-b0e1-e4395b1ed10a">147</MeetingNumber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DA875E365FE67D4190ACB91DD44E01DF" ma:contentTypeVersion="6" ma:contentTypeDescription="Defines the documents for Document Manager V2" ma:contentTypeScope="" ma:versionID="6e0d354703a1f77fc66c5342908ec541">
  <xsd:schema xmlns:xsd="http://www.w3.org/2001/XMLSchema" xmlns:xs="http://www.w3.org/2001/XMLSchema" xmlns:p="http://schemas.microsoft.com/office/2006/metadata/properties" xmlns:ns2="2c9916e3-590a-47ee-8a4b-72c761a69c9e" xmlns:ns3="http://schemas.microsoft.com/sharepoint/v3/fields" xmlns:ns4="1dca2c94-de47-4b2e-b0e1-e4395b1ed10a" targetNamespace="http://schemas.microsoft.com/office/2006/metadata/properties" ma:root="true" ma:fieldsID="ca5d42a641a6b8017c4543bbeaa5bc2b" ns2:_="" ns3:_="" ns4:_="">
    <xsd:import namespace="2c9916e3-590a-47ee-8a4b-72c761a69c9e"/>
    <xsd:import namespace="http://schemas.microsoft.com/sharepoint/v3/fields"/>
    <xsd:import namespace="1dca2c94-de47-4b2e-b0e1-e4395b1ed1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OriginalSender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916e3-590a-47ee-8a4b-72c761a69c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4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0d503152-1186-40d7-ae3b-6ba65e96695b}" ma:internalName="TaxCatchAll" ma:showField="CatchAllData" ma:web="2c9916e3-590a-47ee-8a4b-72c761a69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0d503152-1186-40d7-ae3b-6ba65e96695b}" ma:internalName="TaxCatchAllLabel" ma:readOnly="true" ma:showField="CatchAllDataLabel" ma:web="2c9916e3-590a-47ee-8a4b-72c761a69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5004ddca-ed1a-45fa-b2df-508b3c5dfc98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5004ddca-ed1a-45fa-b2df-508b3c5dfc98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5004ddca-ed1a-45fa-b2df-508b3c5dfc98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5004ddca-ed1a-45fa-b2df-508b3c5dfc98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5004ddca-ed1a-45fa-b2df-508b3c5dfc98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5004ddca-ed1a-45fa-b2df-508b3c5dfc98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5004ddca-ed1a-45fa-b2df-508b3c5dfc98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a2c94-de47-4b2e-b0e1-e4395b1ed10a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896F71-43DA-4DB3-9800-E3256C29D43C}"/>
</file>

<file path=customXml/itemProps2.xml><?xml version="1.0" encoding="utf-8"?>
<ds:datastoreItem xmlns:ds="http://schemas.openxmlformats.org/officeDocument/2006/customXml" ds:itemID="{83A155E3-20C2-41C6-A4C3-1CC7CCEDDBA3}"/>
</file>

<file path=customXml/itemProps3.xml><?xml version="1.0" encoding="utf-8"?>
<ds:datastoreItem xmlns:ds="http://schemas.openxmlformats.org/officeDocument/2006/customXml" ds:itemID="{4A7E6DDE-3C51-4D16-80AC-61570582F520}"/>
</file>

<file path=customXml/itemProps4.xml><?xml version="1.0" encoding="utf-8"?>
<ds:datastoreItem xmlns:ds="http://schemas.openxmlformats.org/officeDocument/2006/customXml" ds:itemID="{2653AD1B-196C-451C-A2E4-7CB3D16B86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of the 147th CoR Plenary Session meetings on 1-2 December 2021 - Hybrid meeting</vt:lpstr>
    </vt:vector>
  </TitlesOfParts>
  <Company>CESE-CdR</Company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the 147th CoR Plenary Session meetings on 1-2 December 2021 - Hybrid meeting</dc:title>
  <dc:creator>Saskia Beljaars-Verhoeven</dc:creator>
  <cp:keywords>COR-2021-04683-00-04-CONVPOJ-TRA-EN</cp:keywords>
  <dc:description>Rapporteur: -  Original language: - EN Date of document: - 03/12/2021 Date of meeting: - 01/12/2021 External documents: -  Administrator responsible: - MME BOUQUEREL Caroline</dc:description>
  <cp:lastModifiedBy>TDriveSVCUserProd</cp:lastModifiedBy>
  <cp:revision>7</cp:revision>
  <cp:lastPrinted>2021-11-29T13:24:00Z</cp:lastPrinted>
  <dcterms:created xsi:type="dcterms:W3CDTF">2021-12-03T12:26:00Z</dcterms:created>
  <dcterms:modified xsi:type="dcterms:W3CDTF">2021-12-03T12:34:00Z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03/12/2021, 29/11/2021, 24/11/2021, 19/11/2021, 28/10/2021, 28/10/2021, 07/10/2021, 01/10/2021, 15/09/2021, 15/09/2021, 13/10/2020, 08/10/2020, 06/10/2020, 06/10/2020, 06/10/2020, 30/09/2020, 30/09/2020, 09/09/2020, 09/09/2020, 10/10/2019, 02/10/2019, 02/</vt:lpwstr>
  </property>
  <property fmtid="{D5CDD505-2E9C-101B-9397-08002B2CF9AE}" pid="4" name="Pref_Time">
    <vt:lpwstr>13:26:30, 15:32:35, 14:12:48, 11:40:56, 09:08:37, 08:22:38, 14:56:08, 15:48:51, 16:59:02, 16:38:59, 12:08:15, 15:17:02, 16:52:33, 15:05:20, 14:38:16, 11:15:35, 08:57:46, 11:44:55, 11:06:43, 15:23:48, 11:56:46, 09:48:49, 10:14:54, 13:04:02, 16:29:29, 09:24</vt:lpwstr>
  </property>
  <property fmtid="{D5CDD505-2E9C-101B-9397-08002B2CF9AE}" pid="5" name="Pref_User">
    <vt:lpwstr>hnic, hnic, amett, enied, amett, YMUR, amett, hnic, hnic, ymur, mkop, hnic, enied, jhvi, YMUR, jhvi, enied, hnic, YMUR, enied, enied, YMUR, jhvi, hnic, enied, enied, tvoc, enied, enied, shalp, hnic</vt:lpwstr>
  </property>
  <property fmtid="{D5CDD505-2E9C-101B-9397-08002B2CF9AE}" pid="6" name="Pref_FileName">
    <vt:lpwstr>COR-2021-04683-00-04-CONVPOJ-ORI.docx, COR-2021-04683-00-03-CONVPOJ-ORI.docx, COR-2021-04683-00-02-CONVPOJ-TRA-EN-CRR.docx, COR-2021-04683-00-01-CONVPOJ-TRA-EN-CRR.docx, COR-2021-04683-00-00-CONVPOJ-TRA-EN-CRR.docx, COR-2021-04683-00-00-CONVPOJ-CRR-EN.doc</vt:lpwstr>
  </property>
  <property fmtid="{D5CDD505-2E9C-101B-9397-08002B2CF9AE}" pid="7" name="ContentTypeId">
    <vt:lpwstr>0x010100EA97B91038054C99906057A708A1480A00DA875E365FE67D4190ACB91DD44E01DF</vt:lpwstr>
  </property>
  <property fmtid="{D5CDD505-2E9C-101B-9397-08002B2CF9AE}" pid="8" name="_dlc_DocIdItemGuid">
    <vt:lpwstr>36fbcfe8-0b9e-47ca-9871-915501e22168</vt:lpwstr>
  </property>
  <property fmtid="{D5CDD505-2E9C-101B-9397-08002B2CF9AE}" pid="9" name="AvailableTranslations">
    <vt:lpwstr>25;#BG|1a1b3951-7821-4e6a-85f5-5673fc08bd2c;#14;#DE|f6b31e5a-26fa-4935-b661-318e46daf27e;#21;#PT|50ccc04a-eadd-42ae-a0cb-acaf45f812ba;#31;#NL|55c6556c-b4f4-441d-9acf-c498d4f838bd;#18;#FI|87606a43-d45f-42d6-b8c9-e1a3457db5b7;#15;#LT|a7ff5ce7-6123-4f68-865a-a57c31810414;#24;#FR|d2afafd3-4c81-4f60-8f52-ee33f2f54ff3;#20;#MT|7df99101-6854-4a26-b53a-b88c0da02c26;#28;#HU|6b229040-c589-4408-b4c1-4285663d20a8;#23;#IT|0774613c-01ed-4e5d-a25d-11d2388de825;#22;#DA|5d49c027-8956-412b-aa16-e85a0f96ad0e;#19;#SK|46d9fce0-ef79-4f71-b89b-cd6aa82426b8;#26;#SV|c2ed69e7-a339-43d7-8f22-d93680a92aa0;#33;#RO|feb747a2-64cd-4299-af12-4833ddc30497;#27;#EL|6d4f4d51-af9b-4650-94b4-4276bee85c91;#8;#EN|f2175f21-25d7-44a3-96da-d6a61b075e1b;#17;#LV|46f7e311-5d9f-4663-b433-18aeccb7ace7;#30;#ET|ff6c3f4c-b02c-4c3c-ab07-2c37995a7a0a;#4;#PL|1e03da61-4678-4e07-b136-b5024ca9197b;#34;#HR|2f555653-ed1a-4fe6-8362-9082d95989e5;#32;#SL|98a412ae-eb01-49e9-ae3d-585a81724cfc;#16;#ES|e7a6b05b-ae16-40c8-add9-68b64b03aeba;#29;#CS|72f9705b-0217-4fd3-bea2-cbc7ed80e26e</vt:lpwstr>
  </property>
  <property fmtid="{D5CDD505-2E9C-101B-9397-08002B2CF9AE}" pid="10" name="DocumentType_0">
    <vt:lpwstr>CONVPOJ|4be1222e-972b-4c27-a530-eec9a2dcd101</vt:lpwstr>
  </property>
  <property fmtid="{D5CDD505-2E9C-101B-9397-08002B2CF9AE}" pid="11" name="MeetingNumber">
    <vt:i4>147</vt:i4>
  </property>
  <property fmtid="{D5CDD505-2E9C-101B-9397-08002B2CF9AE}" pid="12" name="DossierName_0">
    <vt:lpwstr/>
  </property>
  <property fmtid="{D5CDD505-2E9C-101B-9397-08002B2CF9AE}" pid="13" name="DocumentSource_0">
    <vt:lpwstr>CoR|cb2d75ef-4a7d-4393-b797-49ed6298a5ea</vt:lpwstr>
  </property>
  <property fmtid="{D5CDD505-2E9C-101B-9397-08002B2CF9AE}" pid="14" name="DocumentNumber">
    <vt:i4>4683</vt:i4>
  </property>
  <property fmtid="{D5CDD505-2E9C-101B-9397-08002B2CF9AE}" pid="15" name="FicheYear">
    <vt:i4>2021</vt:i4>
  </property>
  <property fmtid="{D5CDD505-2E9C-101B-9397-08002B2CF9AE}" pid="16" name="DocumentVersion">
    <vt:i4>4</vt:i4>
  </property>
  <property fmtid="{D5CDD505-2E9C-101B-9397-08002B2CF9AE}" pid="17" name="DocumentStatus">
    <vt:lpwstr>2;#TRA|150d2a88-1431-44e6-a8ca-0bb753ab8672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1;#CoR|cb2d75ef-4a7d-4393-b797-49ed6298a5ea</vt:lpwstr>
  </property>
  <property fmtid="{D5CDD505-2E9C-101B-9397-08002B2CF9AE}" pid="22" name="DocumentType">
    <vt:lpwstr>42;#CONVPOJ|4be1222e-972b-4c27-a530-eec9a2dcd101</vt:lpwstr>
  </property>
  <property fmtid="{D5CDD505-2E9C-101B-9397-08002B2CF9AE}" pid="23" name="RequestingService">
    <vt:lpwstr>Bureau, plénières et service central d'organisation des réunions</vt:lpwstr>
  </property>
  <property fmtid="{D5CDD505-2E9C-101B-9397-08002B2CF9AE}" pid="24" name="Confidentiality">
    <vt:lpwstr>9;#Unrestricted|826e22d7-d029-4ec0-a450-0c28ff673572</vt:lpwstr>
  </property>
  <property fmtid="{D5CDD505-2E9C-101B-9397-08002B2CF9AE}" pid="25" name="MeetingName_0">
    <vt:lpwstr>SPL-CDR|8f822234-72c1-4721-9e21-9e3c2bc35462</vt:lpwstr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8;#EN|f2175f21-25d7-44a3-96da-d6a61b075e1b</vt:lpwstr>
  </property>
  <property fmtid="{D5CDD505-2E9C-101B-9397-08002B2CF9AE}" pid="28" name="MeetingName">
    <vt:lpwstr>67;#SPL-CDR|8f822234-72c1-4721-9e21-9e3c2bc35462</vt:lpwstr>
  </property>
  <property fmtid="{D5CDD505-2E9C-101B-9397-08002B2CF9AE}" pid="29" name="MeetingDate">
    <vt:filetime>2021-12-01T12:00:00Z</vt:filetime>
  </property>
  <property fmtid="{D5CDD505-2E9C-101B-9397-08002B2CF9AE}" pid="30" name="AvailableTranslations_0">
    <vt:lpwstr/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67;#SPL-CDR|8f822234-72c1-4721-9e21-9e3c2bc35462;#9;#Unrestricted|826e22d7-d029-4ec0-a450-0c28ff673572;#42;#CONVPOJ|4be1222e-972b-4c27-a530-eec9a2dcd101;#6;#Final|ea5e6674-7b27-4bac-b091-73adbb394efe;#2;#TRA|150d2a88-1431-44e6-a8ca-0bb753ab8672;#1;#CoR|cb2d75ef-4a7d-4393-b797-49ed6298a5ea;#8;#EN|f2175f21-25d7-44a3-96da-d6a61b075e1b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Year">
    <vt:i4>2021</vt:i4>
  </property>
  <property fmtid="{D5CDD505-2E9C-101B-9397-08002B2CF9AE}" pid="37" name="FicheNumber">
    <vt:i4>14882</vt:i4>
  </property>
  <property fmtid="{D5CDD505-2E9C-101B-9397-08002B2CF9AE}" pid="38" name="DocumentLanguage">
    <vt:lpwstr>8;#EN|f2175f21-25d7-44a3-96da-d6a61b075e1b</vt:lpwstr>
  </property>
  <property fmtid="{D5CDD505-2E9C-101B-9397-08002B2CF9AE}" pid="39" name="_docset_NoMedatataSyncRequired">
    <vt:lpwstr>False</vt:lpwstr>
  </property>
</Properties>
</file>